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5C1" w:rsidRPr="00784304" w:rsidRDefault="001905C1" w:rsidP="001905C1">
      <w:pPr>
        <w:pStyle w:val="Corpodetexto"/>
        <w:spacing w:line="360" w:lineRule="auto"/>
        <w:rPr>
          <w:rFonts w:cs="Arial"/>
          <w:b/>
          <w:szCs w:val="22"/>
        </w:rPr>
      </w:pPr>
      <w:bookmarkStart w:id="0" w:name="_GoBack"/>
      <w:bookmarkEnd w:id="0"/>
      <w:r w:rsidRPr="00784304">
        <w:rPr>
          <w:rFonts w:cs="Arial"/>
          <w:b/>
          <w:szCs w:val="22"/>
        </w:rPr>
        <w:t>Minuta de Contrato nº. XXX/202</w:t>
      </w:r>
      <w:r>
        <w:rPr>
          <w:rFonts w:cs="Arial"/>
          <w:b/>
          <w:szCs w:val="22"/>
        </w:rPr>
        <w:t>3</w:t>
      </w:r>
      <w:r w:rsidRPr="00784304">
        <w:rPr>
          <w:rFonts w:cs="Arial"/>
          <w:b/>
          <w:szCs w:val="22"/>
        </w:rPr>
        <w:t>.</w:t>
      </w:r>
    </w:p>
    <w:p w:rsidR="001905C1" w:rsidRPr="00784304" w:rsidRDefault="001905C1" w:rsidP="001905C1">
      <w:pPr>
        <w:pStyle w:val="Corpodetexto"/>
        <w:spacing w:line="360" w:lineRule="auto"/>
        <w:rPr>
          <w:rFonts w:cs="Arial"/>
          <w:b/>
          <w:szCs w:val="22"/>
        </w:rPr>
      </w:pPr>
      <w:r w:rsidRPr="00784304">
        <w:rPr>
          <w:rFonts w:cs="Arial"/>
          <w:b/>
          <w:szCs w:val="22"/>
        </w:rPr>
        <w:t xml:space="preserve">Ref.: </w:t>
      </w:r>
      <w:r>
        <w:rPr>
          <w:rFonts w:cs="Arial"/>
          <w:b/>
          <w:szCs w:val="22"/>
        </w:rPr>
        <w:t>Tomada de Preços</w:t>
      </w:r>
      <w:r w:rsidRPr="00784304">
        <w:rPr>
          <w:rFonts w:cs="Arial"/>
          <w:b/>
          <w:szCs w:val="22"/>
        </w:rPr>
        <w:t xml:space="preserve"> nº. </w:t>
      </w:r>
      <w:proofErr w:type="spellStart"/>
      <w:proofErr w:type="gramStart"/>
      <w:r w:rsidRPr="00784304">
        <w:rPr>
          <w:rFonts w:cs="Arial"/>
          <w:b/>
          <w:szCs w:val="22"/>
        </w:rPr>
        <w:t>xxx</w:t>
      </w:r>
      <w:proofErr w:type="spellEnd"/>
      <w:proofErr w:type="gramEnd"/>
      <w:r w:rsidRPr="00784304">
        <w:rPr>
          <w:rFonts w:cs="Arial"/>
          <w:b/>
          <w:szCs w:val="22"/>
        </w:rPr>
        <w:t>/</w:t>
      </w:r>
      <w:r>
        <w:rPr>
          <w:rFonts w:cs="Arial"/>
          <w:b/>
          <w:szCs w:val="22"/>
        </w:rPr>
        <w:t>2023.</w:t>
      </w:r>
    </w:p>
    <w:p w:rsidR="001905C1" w:rsidRPr="00784304" w:rsidRDefault="001905C1" w:rsidP="001905C1">
      <w:pPr>
        <w:pStyle w:val="Corpodetexto"/>
        <w:spacing w:line="360" w:lineRule="auto"/>
        <w:rPr>
          <w:rFonts w:cs="Arial"/>
          <w:b/>
          <w:szCs w:val="22"/>
        </w:rPr>
      </w:pPr>
      <w:r w:rsidRPr="00784304">
        <w:rPr>
          <w:rFonts w:cs="Arial"/>
          <w:b/>
          <w:szCs w:val="22"/>
        </w:rPr>
        <w:t xml:space="preserve">          </w:t>
      </w:r>
      <w:r w:rsidRPr="00784304">
        <w:rPr>
          <w:rFonts w:cs="Arial"/>
          <w:b/>
          <w:szCs w:val="22"/>
        </w:rPr>
        <w:tab/>
      </w:r>
    </w:p>
    <w:p w:rsidR="001905C1" w:rsidRPr="00784304" w:rsidRDefault="001905C1" w:rsidP="001905C1">
      <w:pPr>
        <w:pStyle w:val="Corpodetexto"/>
        <w:tabs>
          <w:tab w:val="left" w:pos="2180"/>
        </w:tabs>
        <w:spacing w:line="360" w:lineRule="auto"/>
        <w:rPr>
          <w:rFonts w:cs="Arial"/>
          <w:b/>
          <w:szCs w:val="22"/>
        </w:rPr>
      </w:pPr>
      <w:r w:rsidRPr="00784304">
        <w:rPr>
          <w:rFonts w:cs="Arial"/>
          <w:b/>
          <w:szCs w:val="22"/>
        </w:rPr>
        <w:tab/>
      </w:r>
    </w:p>
    <w:p w:rsidR="001905C1" w:rsidRPr="00784304" w:rsidRDefault="001905C1" w:rsidP="001905C1">
      <w:pPr>
        <w:pStyle w:val="Corpodetexto"/>
        <w:spacing w:line="360" w:lineRule="auto"/>
        <w:ind w:left="3969"/>
        <w:rPr>
          <w:rFonts w:cs="Arial"/>
          <w:b/>
          <w:i/>
          <w:szCs w:val="22"/>
        </w:rPr>
      </w:pPr>
      <w:r w:rsidRPr="00784304">
        <w:rPr>
          <w:rFonts w:cs="Arial"/>
          <w:b/>
          <w:szCs w:val="22"/>
        </w:rPr>
        <w:t xml:space="preserve">CONTRATO PARA </w:t>
      </w:r>
      <w:r>
        <w:rPr>
          <w:rFonts w:cs="Arial"/>
          <w:b/>
          <w:szCs w:val="22"/>
        </w:rPr>
        <w:t>CONTRATAÇÃO DE EMPRESA ESPECIALIZADA NA PRESTAÇÃO DE SERVIÇOS DE ENGENHARIA</w:t>
      </w:r>
      <w:r w:rsidRPr="00784304">
        <w:rPr>
          <w:rFonts w:cs="Arial"/>
          <w:b/>
          <w:color w:val="auto"/>
          <w:szCs w:val="22"/>
        </w:rPr>
        <w:t xml:space="preserve"> </w:t>
      </w:r>
      <w:r w:rsidRPr="00784304">
        <w:rPr>
          <w:rFonts w:cs="Arial"/>
          <w:b/>
          <w:szCs w:val="22"/>
        </w:rPr>
        <w:t>QUE ENTRE SI CELEBRAM O FUNDO MUNICIPAL DE SAÚDE</w:t>
      </w:r>
      <w:r w:rsidRPr="00784304">
        <w:rPr>
          <w:rFonts w:cs="Arial"/>
          <w:b/>
          <w:i/>
          <w:szCs w:val="22"/>
        </w:rPr>
        <w:t xml:space="preserve"> </w:t>
      </w:r>
      <w:r w:rsidRPr="00784304">
        <w:rPr>
          <w:rFonts w:cs="Arial"/>
          <w:b/>
          <w:szCs w:val="22"/>
        </w:rPr>
        <w:t>E A EMPRESA XXXXXXXXXXXXXXXX</w:t>
      </w:r>
      <w:r>
        <w:rPr>
          <w:rFonts w:cs="Arial"/>
          <w:b/>
          <w:szCs w:val="22"/>
        </w:rPr>
        <w:t>X</w:t>
      </w:r>
      <w:r w:rsidRPr="00784304">
        <w:rPr>
          <w:rFonts w:cs="Arial"/>
          <w:b/>
          <w:szCs w:val="22"/>
        </w:rPr>
        <w:t>XXXXXX.</w:t>
      </w:r>
    </w:p>
    <w:p w:rsidR="001905C1" w:rsidRPr="00784304" w:rsidRDefault="001905C1" w:rsidP="001905C1">
      <w:pPr>
        <w:spacing w:line="360" w:lineRule="auto"/>
        <w:jc w:val="both"/>
        <w:rPr>
          <w:rFonts w:cs="Arial"/>
          <w:b/>
          <w:szCs w:val="22"/>
        </w:rPr>
      </w:pPr>
    </w:p>
    <w:p w:rsidR="001905C1" w:rsidRPr="00784304" w:rsidRDefault="001905C1" w:rsidP="001905C1">
      <w:pPr>
        <w:spacing w:line="360" w:lineRule="auto"/>
        <w:jc w:val="both"/>
        <w:rPr>
          <w:rFonts w:cs="Arial"/>
          <w:b/>
          <w:szCs w:val="22"/>
        </w:rPr>
      </w:pPr>
    </w:p>
    <w:p w:rsidR="001905C1" w:rsidRPr="00E72F33" w:rsidRDefault="001905C1" w:rsidP="001905C1">
      <w:pPr>
        <w:spacing w:before="120" w:after="120" w:line="360" w:lineRule="auto"/>
        <w:jc w:val="both"/>
        <w:rPr>
          <w:rFonts w:cs="Arial"/>
          <w:szCs w:val="22"/>
        </w:rPr>
      </w:pPr>
      <w:r w:rsidRPr="00784304">
        <w:rPr>
          <w:rFonts w:cs="Arial"/>
          <w:b/>
          <w:szCs w:val="22"/>
        </w:rPr>
        <w:t>O FUNDO MUNICIPAL DE SAÚDE</w:t>
      </w:r>
      <w:r w:rsidRPr="00784304">
        <w:rPr>
          <w:rFonts w:cs="Arial"/>
          <w:szCs w:val="22"/>
        </w:rPr>
        <w:t xml:space="preserve">, pessoa jurídica de direito público, situado na Praça Governador Roberto Silveira, 144 – Centro – Bom Jardim/RJ, inscrito no CNPJ sob o nº 11.867.889/0001-25, neste ato representado pelo Secretário Municipal de Saúde </w:t>
      </w:r>
      <w:r>
        <w:rPr>
          <w:rFonts w:cs="Arial"/>
          <w:b/>
          <w:szCs w:val="22"/>
        </w:rPr>
        <w:t>PABLO BENVENUTI BORBA</w:t>
      </w:r>
      <w:r w:rsidRPr="00784304">
        <w:rPr>
          <w:rFonts w:cs="Arial"/>
          <w:szCs w:val="22"/>
        </w:rPr>
        <w:t xml:space="preserve">, brasileiro, </w:t>
      </w:r>
      <w:r>
        <w:rPr>
          <w:rFonts w:cs="Arial"/>
          <w:szCs w:val="22"/>
        </w:rPr>
        <w:t>casado</w:t>
      </w:r>
      <w:r w:rsidRPr="00784304">
        <w:rPr>
          <w:rFonts w:cs="Arial"/>
          <w:szCs w:val="22"/>
        </w:rPr>
        <w:t xml:space="preserve">, portador da Carteira de Identidade nº </w:t>
      </w:r>
      <w:r>
        <w:rPr>
          <w:rFonts w:cs="Arial"/>
          <w:szCs w:val="22"/>
        </w:rPr>
        <w:t>26.295.009-0, expedida pelo DIC/RJ</w:t>
      </w:r>
      <w:r w:rsidRPr="00784304">
        <w:rPr>
          <w:rFonts w:cs="Arial"/>
          <w:szCs w:val="22"/>
        </w:rPr>
        <w:t xml:space="preserve">, inscrito no CPF/MF sob o nº </w:t>
      </w:r>
      <w:r>
        <w:rPr>
          <w:rFonts w:cs="Arial"/>
          <w:szCs w:val="22"/>
        </w:rPr>
        <w:t>147.382.467-20</w:t>
      </w:r>
      <w:r w:rsidRPr="00784304">
        <w:rPr>
          <w:rFonts w:cs="Arial"/>
          <w:szCs w:val="22"/>
        </w:rPr>
        <w:t xml:space="preserve">, com endereço profissional na Praça Governador Roberto Silveira, nº. </w:t>
      </w:r>
      <w:proofErr w:type="gramStart"/>
      <w:r w:rsidRPr="00784304">
        <w:rPr>
          <w:rFonts w:cs="Arial"/>
          <w:szCs w:val="22"/>
        </w:rPr>
        <w:t xml:space="preserve">44, </w:t>
      </w:r>
      <w:r>
        <w:rPr>
          <w:rFonts w:cs="Arial"/>
          <w:szCs w:val="22"/>
        </w:rPr>
        <w:t>3º</w:t>
      </w:r>
      <w:proofErr w:type="gramEnd"/>
      <w:r>
        <w:rPr>
          <w:rFonts w:cs="Arial"/>
          <w:szCs w:val="22"/>
        </w:rPr>
        <w:t xml:space="preserve"> andar, c</w:t>
      </w:r>
      <w:r w:rsidRPr="00784304">
        <w:rPr>
          <w:rFonts w:cs="Arial"/>
          <w:szCs w:val="22"/>
        </w:rPr>
        <w:t>entro, Bom Jardim/RJ</w:t>
      </w:r>
      <w:r>
        <w:rPr>
          <w:rFonts w:cs="Arial"/>
          <w:szCs w:val="22"/>
        </w:rPr>
        <w:t>, CEP: 28.660-000</w:t>
      </w:r>
      <w:r w:rsidRPr="00784304">
        <w:rPr>
          <w:rFonts w:cs="Arial"/>
          <w:szCs w:val="22"/>
        </w:rPr>
        <w:t xml:space="preserve">, a seguir denominado </w:t>
      </w:r>
      <w:r w:rsidRPr="00784304">
        <w:rPr>
          <w:rFonts w:cs="Arial"/>
          <w:b/>
          <w:szCs w:val="22"/>
        </w:rPr>
        <w:t>CONTRATANTE</w:t>
      </w:r>
      <w:r w:rsidRPr="00784304">
        <w:rPr>
          <w:rFonts w:cs="Arial"/>
          <w:szCs w:val="22"/>
        </w:rPr>
        <w:t xml:space="preserve"> e a empresa </w:t>
      </w:r>
      <w:proofErr w:type="spellStart"/>
      <w:r w:rsidRPr="00784304">
        <w:rPr>
          <w:rFonts w:cs="Arial"/>
          <w:b/>
          <w:szCs w:val="22"/>
        </w:rPr>
        <w:t>xxxxxxxxxxxxxxxxxxx</w:t>
      </w:r>
      <w:proofErr w:type="spellEnd"/>
      <w:r w:rsidRPr="00784304">
        <w:rPr>
          <w:rFonts w:cs="Arial"/>
          <w:b/>
          <w:szCs w:val="22"/>
        </w:rPr>
        <w:t xml:space="preserve">, </w:t>
      </w:r>
      <w:r w:rsidRPr="00784304">
        <w:rPr>
          <w:rFonts w:cs="Arial"/>
          <w:szCs w:val="22"/>
        </w:rPr>
        <w:t xml:space="preserve">inscrita no CNPJ sob o nº. </w:t>
      </w:r>
      <w:proofErr w:type="spellStart"/>
      <w:proofErr w:type="gramStart"/>
      <w:r w:rsidRPr="00784304">
        <w:rPr>
          <w:rFonts w:cs="Arial"/>
          <w:szCs w:val="22"/>
        </w:rPr>
        <w:t>xxxxxxxxxxxxx</w:t>
      </w:r>
      <w:proofErr w:type="spellEnd"/>
      <w:proofErr w:type="gramEnd"/>
      <w:r w:rsidRPr="00784304">
        <w:rPr>
          <w:rFonts w:cs="Arial"/>
          <w:szCs w:val="22"/>
        </w:rPr>
        <w:t xml:space="preserve">, com sede na </w:t>
      </w:r>
      <w:proofErr w:type="spellStart"/>
      <w:r w:rsidRPr="00784304">
        <w:rPr>
          <w:rFonts w:cs="Arial"/>
          <w:szCs w:val="22"/>
        </w:rPr>
        <w:t>xxxxxxxxxxxxxxxxxxxxxx</w:t>
      </w:r>
      <w:proofErr w:type="spellEnd"/>
      <w:r w:rsidRPr="00784304">
        <w:rPr>
          <w:rFonts w:cs="Arial"/>
          <w:szCs w:val="22"/>
        </w:rPr>
        <w:t xml:space="preserve">, neste ato representado por </w:t>
      </w:r>
      <w:proofErr w:type="spellStart"/>
      <w:r w:rsidRPr="00784304">
        <w:rPr>
          <w:rFonts w:cs="Arial"/>
          <w:szCs w:val="22"/>
        </w:rPr>
        <w:t>xxxxxxxxxxxxxxx</w:t>
      </w:r>
      <w:proofErr w:type="spellEnd"/>
      <w:r w:rsidRPr="00784304">
        <w:rPr>
          <w:rFonts w:cs="Arial"/>
          <w:szCs w:val="22"/>
        </w:rPr>
        <w:t xml:space="preserve">, nacionalidade, estado civil, profissão, portador da carteira de identidade nº. </w:t>
      </w:r>
      <w:proofErr w:type="spellStart"/>
      <w:proofErr w:type="gramStart"/>
      <w:r w:rsidRPr="00784304">
        <w:rPr>
          <w:rFonts w:cs="Arial"/>
          <w:szCs w:val="22"/>
        </w:rPr>
        <w:t>xxxxxxxxxxxxx</w:t>
      </w:r>
      <w:proofErr w:type="spellEnd"/>
      <w:proofErr w:type="gramEnd"/>
      <w:r w:rsidRPr="00784304">
        <w:rPr>
          <w:rFonts w:cs="Arial"/>
          <w:szCs w:val="22"/>
        </w:rPr>
        <w:t xml:space="preserve">, e inscrito no CPF/MF sob o nº. </w:t>
      </w:r>
      <w:proofErr w:type="spellStart"/>
      <w:proofErr w:type="gramStart"/>
      <w:r w:rsidRPr="00784304">
        <w:rPr>
          <w:rFonts w:cs="Arial"/>
          <w:szCs w:val="22"/>
        </w:rPr>
        <w:t>xxxxxxxxxxxx</w:t>
      </w:r>
      <w:proofErr w:type="spellEnd"/>
      <w:proofErr w:type="gramEnd"/>
      <w:r w:rsidRPr="00784304">
        <w:rPr>
          <w:rFonts w:cs="Arial"/>
          <w:szCs w:val="22"/>
        </w:rPr>
        <w:t xml:space="preserve">, a seguir denominada </w:t>
      </w:r>
      <w:r w:rsidRPr="00784304">
        <w:rPr>
          <w:rFonts w:cs="Arial"/>
          <w:b/>
          <w:szCs w:val="22"/>
        </w:rPr>
        <w:t>CONTRATADA</w:t>
      </w:r>
      <w:r w:rsidRPr="00784304">
        <w:rPr>
          <w:rFonts w:cs="Arial"/>
          <w:szCs w:val="22"/>
        </w:rPr>
        <w:t xml:space="preserve">, resolvem celebrar o presente instrumento, na modalidade de </w:t>
      </w:r>
      <w:r>
        <w:rPr>
          <w:rFonts w:cs="Arial"/>
          <w:szCs w:val="22"/>
          <w:u w:val="single"/>
        </w:rPr>
        <w:t>Tomada de Preços</w:t>
      </w:r>
      <w:r w:rsidRPr="00784304">
        <w:rPr>
          <w:rFonts w:cs="Arial"/>
          <w:szCs w:val="22"/>
          <w:u w:val="single"/>
        </w:rPr>
        <w:t xml:space="preserve"> nº. </w:t>
      </w:r>
      <w:proofErr w:type="spellStart"/>
      <w:proofErr w:type="gramStart"/>
      <w:r w:rsidRPr="00784304">
        <w:rPr>
          <w:rFonts w:cs="Arial"/>
          <w:szCs w:val="22"/>
          <w:u w:val="single"/>
        </w:rPr>
        <w:t>xxx</w:t>
      </w:r>
      <w:proofErr w:type="spellEnd"/>
      <w:proofErr w:type="gramEnd"/>
      <w:r w:rsidRPr="00784304">
        <w:rPr>
          <w:rFonts w:cs="Arial"/>
          <w:szCs w:val="22"/>
          <w:u w:val="single"/>
        </w:rPr>
        <w:t>/202</w:t>
      </w:r>
      <w:r>
        <w:rPr>
          <w:rFonts w:cs="Arial"/>
          <w:szCs w:val="22"/>
          <w:u w:val="single"/>
        </w:rPr>
        <w:t>3</w:t>
      </w:r>
      <w:r w:rsidRPr="00784304">
        <w:rPr>
          <w:rFonts w:cs="Arial"/>
          <w:szCs w:val="22"/>
          <w:u w:val="single"/>
        </w:rPr>
        <w:t xml:space="preserve">, </w:t>
      </w:r>
      <w:r w:rsidRPr="00784304">
        <w:rPr>
          <w:rFonts w:cs="Arial"/>
          <w:szCs w:val="22"/>
        </w:rPr>
        <w:t xml:space="preserve">previsto na Lei 10.520 de 17 de julho de 2002, bem como no Decreto Municipal nº 1.393/2005, de 08 de abril de 2005, e da Lei nº. 8.666/93, constante dos autos do </w:t>
      </w:r>
      <w:r w:rsidRPr="00784304">
        <w:rPr>
          <w:rFonts w:cs="Arial"/>
          <w:szCs w:val="22"/>
          <w:u w:val="single"/>
        </w:rPr>
        <w:t xml:space="preserve">Processo Administrativo nº. </w:t>
      </w:r>
      <w:r>
        <w:rPr>
          <w:rFonts w:cs="Arial"/>
          <w:szCs w:val="22"/>
          <w:u w:val="single"/>
        </w:rPr>
        <w:t>2065/2022</w:t>
      </w:r>
      <w:proofErr w:type="gramStart"/>
      <w:r w:rsidRPr="00784304">
        <w:rPr>
          <w:rFonts w:cs="Arial"/>
          <w:szCs w:val="22"/>
          <w:u w:val="single"/>
        </w:rPr>
        <w:t>,</w:t>
      </w:r>
      <w:r w:rsidRPr="00784304">
        <w:rPr>
          <w:rFonts w:cs="Arial"/>
          <w:szCs w:val="22"/>
        </w:rPr>
        <w:t xml:space="preserve"> acordam</w:t>
      </w:r>
      <w:proofErr w:type="gramEnd"/>
      <w:r w:rsidRPr="00784304">
        <w:rPr>
          <w:rFonts w:cs="Arial"/>
          <w:szCs w:val="22"/>
        </w:rPr>
        <w:t xml:space="preserve"> e ajustam firmar o presente </w:t>
      </w:r>
      <w:r>
        <w:rPr>
          <w:rFonts w:cs="Arial"/>
          <w:szCs w:val="22"/>
        </w:rPr>
        <w:t>c</w:t>
      </w:r>
      <w:r w:rsidRPr="00784304">
        <w:rPr>
          <w:rFonts w:cs="Arial"/>
          <w:szCs w:val="22"/>
        </w:rPr>
        <w:t xml:space="preserve">ontrato, nos termos da Lei 8.666, de 21 de junho de 1993, suas alterações e demais legislações pertinentes, pelos termos da </w:t>
      </w:r>
      <w:r w:rsidRPr="00E72F33">
        <w:rPr>
          <w:rFonts w:cs="Arial"/>
          <w:szCs w:val="22"/>
        </w:rPr>
        <w:t>proposta da Contratada e pelas cláusulas a seguir expressas, definidoras dos direitos, obrigações e responsabilidades das partes.</w:t>
      </w:r>
    </w:p>
    <w:p w:rsidR="001905C1" w:rsidRDefault="001905C1" w:rsidP="001905C1">
      <w:pPr>
        <w:spacing w:line="360" w:lineRule="auto"/>
        <w:jc w:val="both"/>
        <w:rPr>
          <w:rFonts w:cs="Arial"/>
          <w:b/>
          <w:szCs w:val="22"/>
        </w:rPr>
      </w:pPr>
    </w:p>
    <w:p w:rsidR="001905C1" w:rsidRPr="00E72F33" w:rsidRDefault="001905C1" w:rsidP="001905C1">
      <w:pPr>
        <w:spacing w:line="360" w:lineRule="auto"/>
        <w:jc w:val="both"/>
        <w:rPr>
          <w:rFonts w:cs="Arial"/>
          <w:b/>
          <w:szCs w:val="22"/>
        </w:rPr>
      </w:pPr>
      <w:r w:rsidRPr="00E72F33">
        <w:rPr>
          <w:rFonts w:cs="Arial"/>
          <w:b/>
          <w:szCs w:val="22"/>
        </w:rPr>
        <w:t xml:space="preserve">CLÁUSULA PRIMEIRA – OBJETO </w:t>
      </w:r>
    </w:p>
    <w:p w:rsidR="001905C1" w:rsidRDefault="001905C1" w:rsidP="001905C1">
      <w:pPr>
        <w:pStyle w:val="PargrafodaLista"/>
        <w:spacing w:before="120" w:after="120" w:line="360" w:lineRule="auto"/>
        <w:ind w:left="0"/>
        <w:jc w:val="both"/>
        <w:rPr>
          <w:rFonts w:ascii="Arial" w:hAnsi="Arial" w:cs="Arial"/>
          <w:color w:val="000000"/>
          <w:sz w:val="22"/>
          <w:szCs w:val="22"/>
        </w:rPr>
      </w:pPr>
      <w:r w:rsidRPr="00E72F33">
        <w:rPr>
          <w:rFonts w:ascii="Arial" w:hAnsi="Arial" w:cs="Arial"/>
          <w:sz w:val="22"/>
          <w:szCs w:val="22"/>
        </w:rPr>
        <w:t xml:space="preserve">O presente contrato tem por </w:t>
      </w:r>
      <w:r w:rsidRPr="00705919">
        <w:rPr>
          <w:rFonts w:ascii="Arial" w:hAnsi="Arial" w:cs="Arial"/>
          <w:sz w:val="22"/>
          <w:szCs w:val="22"/>
        </w:rPr>
        <w:t xml:space="preserve">objeto a </w:t>
      </w:r>
      <w:r w:rsidRPr="00705919">
        <w:rPr>
          <w:rFonts w:ascii="Arial" w:hAnsi="Arial" w:cs="Arial"/>
          <w:sz w:val="22"/>
          <w:szCs w:val="22"/>
          <w:lang w:val="pt-PT" w:eastAsia="en-US"/>
        </w:rPr>
        <w:t xml:space="preserve">contratação de empresa especializada na prestação de serviços de engenharia, visando </w:t>
      </w:r>
      <w:proofErr w:type="gramStart"/>
      <w:r w:rsidRPr="00705919">
        <w:rPr>
          <w:rFonts w:ascii="Arial" w:hAnsi="Arial" w:cs="Arial"/>
          <w:sz w:val="22"/>
          <w:szCs w:val="22"/>
          <w:lang w:val="pt-PT" w:eastAsia="en-US"/>
        </w:rPr>
        <w:t>a</w:t>
      </w:r>
      <w:proofErr w:type="gramEnd"/>
      <w:r w:rsidRPr="00705919">
        <w:rPr>
          <w:rFonts w:ascii="Arial" w:hAnsi="Arial" w:cs="Arial"/>
          <w:sz w:val="22"/>
          <w:szCs w:val="22"/>
          <w:lang w:val="pt-PT" w:eastAsia="en-US"/>
        </w:rPr>
        <w:t xml:space="preserve"> reforma e adequação do local onde será instalada a sede do Centro de Atenção Psicossocial – CAPS, na Rua Luiz Corrâa, </w:t>
      </w:r>
      <w:r w:rsidRPr="00705919">
        <w:rPr>
          <w:rFonts w:ascii="Arial" w:hAnsi="Arial" w:cs="Arial"/>
          <w:sz w:val="22"/>
          <w:szCs w:val="22"/>
          <w:lang w:val="pt-PT" w:eastAsia="en-US"/>
        </w:rPr>
        <w:lastRenderedPageBreak/>
        <w:t>nº. 05, centro, Bom Jardim/RJ, CEP: 28.660-000, atendendo a demanda da Secretaria Municipal de Saúde,</w:t>
      </w:r>
      <w:r w:rsidRPr="00705919">
        <w:rPr>
          <w:rFonts w:ascii="Arial" w:hAnsi="Arial" w:cs="Arial"/>
          <w:color w:val="000000"/>
          <w:sz w:val="22"/>
          <w:szCs w:val="22"/>
        </w:rPr>
        <w:t xml:space="preserve"> nos termos das especificações do Projeto Básico e dos seus anexos. </w:t>
      </w:r>
    </w:p>
    <w:p w:rsidR="001905C1" w:rsidRPr="00705919" w:rsidRDefault="001905C1" w:rsidP="001905C1">
      <w:pPr>
        <w:pStyle w:val="PargrafodaLista"/>
        <w:spacing w:before="120" w:after="120" w:line="360" w:lineRule="auto"/>
        <w:ind w:left="0"/>
        <w:jc w:val="both"/>
        <w:rPr>
          <w:rFonts w:ascii="Arial" w:hAnsi="Arial" w:cs="Arial"/>
          <w:color w:val="000000"/>
          <w:sz w:val="16"/>
          <w:szCs w:val="16"/>
        </w:rPr>
      </w:pPr>
    </w:p>
    <w:p w:rsidR="001905C1" w:rsidRPr="00705919" w:rsidRDefault="001905C1" w:rsidP="001905C1">
      <w:pPr>
        <w:pStyle w:val="PargrafodaLista"/>
        <w:spacing w:before="120" w:after="120" w:line="360" w:lineRule="auto"/>
        <w:ind w:left="0"/>
        <w:jc w:val="both"/>
        <w:rPr>
          <w:rFonts w:ascii="Arial" w:hAnsi="Arial" w:cs="Arial"/>
          <w:sz w:val="22"/>
          <w:szCs w:val="22"/>
        </w:rPr>
      </w:pPr>
      <w:r w:rsidRPr="00705919">
        <w:rPr>
          <w:rFonts w:ascii="Arial" w:hAnsi="Arial" w:cs="Arial"/>
          <w:b/>
          <w:sz w:val="22"/>
          <w:szCs w:val="22"/>
        </w:rPr>
        <w:t>Parágrafo único</w:t>
      </w:r>
      <w:r w:rsidRPr="00705919">
        <w:rPr>
          <w:rFonts w:ascii="Arial" w:hAnsi="Arial" w:cs="Arial"/>
          <w:sz w:val="22"/>
          <w:szCs w:val="22"/>
        </w:rPr>
        <w:t xml:space="preserve"> – Integram e completam o presente Termo Contratual, para todos os fins de direito, obrigando as partes em todos os seus termos, as condições expressas no Edital, juntamente com seus anexos e a proposta da Contratada.</w:t>
      </w:r>
    </w:p>
    <w:p w:rsidR="001905C1" w:rsidRPr="00784304" w:rsidRDefault="001905C1" w:rsidP="001905C1">
      <w:pPr>
        <w:pStyle w:val="PargrafodaLista"/>
        <w:spacing w:line="360" w:lineRule="auto"/>
        <w:ind w:left="0"/>
        <w:jc w:val="both"/>
        <w:rPr>
          <w:rFonts w:cs="Arial"/>
          <w:szCs w:val="22"/>
        </w:rPr>
      </w:pPr>
    </w:p>
    <w:p w:rsidR="001905C1" w:rsidRPr="00784304" w:rsidRDefault="001905C1" w:rsidP="001905C1">
      <w:pPr>
        <w:spacing w:line="360" w:lineRule="auto"/>
        <w:jc w:val="both"/>
        <w:rPr>
          <w:rFonts w:cs="Arial"/>
          <w:b/>
          <w:szCs w:val="22"/>
        </w:rPr>
      </w:pPr>
      <w:r w:rsidRPr="00784304">
        <w:rPr>
          <w:rFonts w:cs="Arial"/>
          <w:b/>
          <w:szCs w:val="22"/>
        </w:rPr>
        <w:t>CLÁUSULA SEGUNDA – DO PRAZO</w:t>
      </w:r>
    </w:p>
    <w:p w:rsidR="001905C1" w:rsidRDefault="001905C1" w:rsidP="001905C1">
      <w:pPr>
        <w:pStyle w:val="PargrafodaLista"/>
        <w:spacing w:line="360" w:lineRule="auto"/>
        <w:ind w:left="0"/>
        <w:jc w:val="both"/>
        <w:rPr>
          <w:rFonts w:ascii="Arial" w:eastAsia="Calibri" w:hAnsi="Arial"/>
          <w:color w:val="000000"/>
          <w:sz w:val="22"/>
          <w:szCs w:val="22"/>
          <w:lang w:eastAsia="en-US"/>
        </w:rPr>
      </w:pPr>
      <w:r w:rsidRPr="00705919">
        <w:rPr>
          <w:rFonts w:ascii="Arial" w:eastAsia="Calibri" w:hAnsi="Arial"/>
          <w:color w:val="000000"/>
          <w:sz w:val="22"/>
          <w:szCs w:val="22"/>
          <w:lang w:eastAsia="en-US"/>
        </w:rPr>
        <w:t xml:space="preserve">– O contrato terá duração de </w:t>
      </w:r>
      <w:proofErr w:type="gramStart"/>
      <w:r w:rsidRPr="00705919">
        <w:rPr>
          <w:rFonts w:ascii="Arial" w:eastAsia="Calibri" w:hAnsi="Arial"/>
          <w:color w:val="000000"/>
          <w:sz w:val="22"/>
          <w:szCs w:val="22"/>
          <w:lang w:eastAsia="en-US"/>
        </w:rPr>
        <w:t>12 (doze) meses, com eficácia na forma do art. 61, parágrafo</w:t>
      </w:r>
      <w:proofErr w:type="gramEnd"/>
      <w:r w:rsidRPr="00705919">
        <w:rPr>
          <w:rFonts w:ascii="Arial" w:eastAsia="Calibri" w:hAnsi="Arial"/>
          <w:color w:val="000000"/>
          <w:sz w:val="22"/>
          <w:szCs w:val="22"/>
          <w:lang w:eastAsia="en-US"/>
        </w:rPr>
        <w:t xml:space="preserve"> único da Lei Federal nº. 8.666/93, a iniciar da emissão da ordem de serviço, podendo ser prorrogado, na forma da legislação vigente.</w:t>
      </w:r>
    </w:p>
    <w:p w:rsidR="001905C1" w:rsidRPr="000857F3" w:rsidRDefault="001905C1" w:rsidP="001905C1">
      <w:pPr>
        <w:pStyle w:val="PargrafodaLista"/>
        <w:spacing w:line="360" w:lineRule="auto"/>
        <w:ind w:left="0"/>
        <w:jc w:val="both"/>
        <w:rPr>
          <w:rFonts w:ascii="Arial" w:hAnsi="Arial" w:cs="Arial"/>
          <w:sz w:val="16"/>
          <w:szCs w:val="16"/>
        </w:rPr>
      </w:pPr>
    </w:p>
    <w:p w:rsidR="001905C1" w:rsidRPr="00784304" w:rsidRDefault="001905C1" w:rsidP="001905C1">
      <w:pPr>
        <w:spacing w:line="360" w:lineRule="auto"/>
        <w:jc w:val="both"/>
        <w:rPr>
          <w:rFonts w:cs="Arial"/>
          <w:b/>
          <w:szCs w:val="22"/>
        </w:rPr>
      </w:pPr>
      <w:r w:rsidRPr="00784304">
        <w:rPr>
          <w:rFonts w:cs="Arial"/>
          <w:b/>
          <w:szCs w:val="22"/>
        </w:rPr>
        <w:t xml:space="preserve">CLÁUSULA TERCEIRA – DO VALOR CONTRATUAL </w:t>
      </w:r>
    </w:p>
    <w:p w:rsidR="001905C1" w:rsidRDefault="001905C1" w:rsidP="001905C1">
      <w:pPr>
        <w:spacing w:line="360" w:lineRule="auto"/>
        <w:jc w:val="both"/>
        <w:rPr>
          <w:rFonts w:cs="Arial"/>
          <w:b/>
          <w:i/>
          <w:szCs w:val="22"/>
        </w:rPr>
      </w:pPr>
      <w:r w:rsidRPr="00784304">
        <w:rPr>
          <w:rFonts w:cs="Arial"/>
          <w:szCs w:val="22"/>
        </w:rPr>
        <w:t xml:space="preserve">Pelo objeto ora contratado, a CONTRATANTE pagará a CONTRATADA o valor </w:t>
      </w:r>
      <w:r>
        <w:rPr>
          <w:rFonts w:cs="Arial"/>
          <w:szCs w:val="22"/>
        </w:rPr>
        <w:t xml:space="preserve">total </w:t>
      </w:r>
      <w:r w:rsidRPr="00784304">
        <w:rPr>
          <w:rFonts w:cs="Arial"/>
          <w:szCs w:val="22"/>
        </w:rPr>
        <w:t xml:space="preserve">de </w:t>
      </w:r>
      <w:r w:rsidRPr="00784304">
        <w:rPr>
          <w:rFonts w:cs="Arial"/>
          <w:b/>
          <w:i/>
          <w:szCs w:val="22"/>
        </w:rPr>
        <w:t xml:space="preserve">R$ </w:t>
      </w:r>
      <w:proofErr w:type="spellStart"/>
      <w:r w:rsidRPr="00784304">
        <w:rPr>
          <w:rFonts w:cs="Arial"/>
          <w:b/>
          <w:i/>
          <w:szCs w:val="22"/>
        </w:rPr>
        <w:t>xxxxxxxxxxxxxxxxxx</w:t>
      </w:r>
      <w:proofErr w:type="spellEnd"/>
      <w:r>
        <w:rPr>
          <w:rFonts w:cs="Arial"/>
          <w:b/>
          <w:i/>
          <w:szCs w:val="22"/>
        </w:rPr>
        <w:t>.</w:t>
      </w:r>
    </w:p>
    <w:p w:rsidR="001905C1" w:rsidRPr="00784304" w:rsidRDefault="001905C1" w:rsidP="001905C1">
      <w:pPr>
        <w:spacing w:line="360" w:lineRule="auto"/>
        <w:jc w:val="both"/>
        <w:rPr>
          <w:rFonts w:cs="Arial"/>
          <w:b/>
          <w:i/>
          <w:szCs w:val="22"/>
        </w:rPr>
      </w:pPr>
    </w:p>
    <w:p w:rsidR="001905C1" w:rsidRPr="00784304" w:rsidRDefault="001905C1" w:rsidP="001905C1">
      <w:pPr>
        <w:spacing w:line="360" w:lineRule="auto"/>
        <w:jc w:val="both"/>
        <w:rPr>
          <w:rFonts w:cs="Arial"/>
          <w:b/>
          <w:szCs w:val="22"/>
        </w:rPr>
      </w:pPr>
      <w:r w:rsidRPr="00784304">
        <w:rPr>
          <w:rFonts w:cs="Arial"/>
          <w:b/>
          <w:szCs w:val="22"/>
        </w:rPr>
        <w:t>CLÁUSULA QUARTA – CONDIÇÕES DE PAGAMENTO (ART. 55, III, alíneas c e d</w:t>
      </w:r>
      <w:proofErr w:type="gramStart"/>
      <w:r w:rsidRPr="00784304">
        <w:rPr>
          <w:rFonts w:cs="Arial"/>
          <w:b/>
          <w:szCs w:val="22"/>
        </w:rPr>
        <w:t>)</w:t>
      </w:r>
      <w:proofErr w:type="gramEnd"/>
    </w:p>
    <w:p w:rsidR="001905C1" w:rsidRPr="00784304" w:rsidRDefault="001905C1" w:rsidP="001905C1">
      <w:pPr>
        <w:spacing w:line="360" w:lineRule="auto"/>
        <w:jc w:val="both"/>
        <w:rPr>
          <w:rFonts w:cs="Arial"/>
          <w:szCs w:val="22"/>
        </w:rPr>
      </w:pPr>
      <w:r w:rsidRPr="00784304">
        <w:rPr>
          <w:rFonts w:cs="Arial"/>
          <w:szCs w:val="22"/>
        </w:rPr>
        <w:t>O CONTRATANTE terá:</w:t>
      </w:r>
    </w:p>
    <w:p w:rsidR="001905C1" w:rsidRPr="00784304" w:rsidRDefault="001905C1" w:rsidP="001905C1">
      <w:pPr>
        <w:spacing w:line="360" w:lineRule="auto"/>
        <w:jc w:val="both"/>
        <w:rPr>
          <w:rFonts w:cs="Arial"/>
          <w:szCs w:val="22"/>
        </w:rPr>
      </w:pPr>
      <w:r w:rsidRPr="00784304">
        <w:rPr>
          <w:rFonts w:cs="Arial"/>
          <w:b/>
          <w:szCs w:val="22"/>
        </w:rPr>
        <w:t>Parágrafo Primeiro</w:t>
      </w:r>
      <w:r w:rsidRPr="00784304">
        <w:rPr>
          <w:rFonts w:cs="Arial"/>
          <w:szCs w:val="22"/>
        </w:rPr>
        <w:t xml:space="preserve"> – O prazo de 05 (cinco) dias corridos, contados da data do recebimento definitivo, para realizar o pagamento, nos casos de serviços recebidos cujo valor não ultrapasse R$17.600,00 (dezessete mil e seiscentos reais), na forma do art. 5º, §3º da L8666/93, observado o disposto no cronograma de desembolso.</w:t>
      </w:r>
    </w:p>
    <w:p w:rsidR="001905C1" w:rsidRPr="00784304" w:rsidRDefault="001905C1" w:rsidP="001905C1">
      <w:pPr>
        <w:spacing w:before="120" w:after="120" w:line="360" w:lineRule="auto"/>
        <w:jc w:val="both"/>
        <w:rPr>
          <w:rFonts w:cs="Arial"/>
          <w:szCs w:val="22"/>
        </w:rPr>
      </w:pPr>
      <w:r w:rsidRPr="00784304">
        <w:rPr>
          <w:rFonts w:cs="Arial"/>
          <w:b/>
          <w:szCs w:val="22"/>
        </w:rPr>
        <w:t>Parágrafo Segundo</w:t>
      </w:r>
      <w:r w:rsidRPr="00784304">
        <w:rPr>
          <w:rFonts w:cs="Arial"/>
          <w:szCs w:val="22"/>
        </w:rPr>
        <w:t xml:space="preserve"> – O prazo de 30 (trinta) dias corridos, contados da data do recebimento, para realizar o pagamento, nas demais hipóteses, observado o disposto no cronograma de desembolso.</w:t>
      </w:r>
    </w:p>
    <w:p w:rsidR="001905C1" w:rsidRPr="007334DF" w:rsidRDefault="001905C1" w:rsidP="001905C1">
      <w:pPr>
        <w:spacing w:before="120" w:after="120" w:line="360" w:lineRule="auto"/>
        <w:jc w:val="both"/>
        <w:rPr>
          <w:rFonts w:cs="Arial"/>
          <w:szCs w:val="22"/>
        </w:rPr>
      </w:pPr>
      <w:r w:rsidRPr="00784304">
        <w:rPr>
          <w:rFonts w:cs="Arial"/>
          <w:b/>
          <w:szCs w:val="22"/>
        </w:rPr>
        <w:t>Parágrafo</w:t>
      </w:r>
      <w:r w:rsidRPr="00784304">
        <w:rPr>
          <w:rFonts w:cs="Arial"/>
          <w:szCs w:val="22"/>
        </w:rPr>
        <w:t xml:space="preserve"> </w:t>
      </w:r>
      <w:r w:rsidRPr="00784304">
        <w:rPr>
          <w:rFonts w:cs="Arial"/>
          <w:b/>
          <w:szCs w:val="22"/>
        </w:rPr>
        <w:t xml:space="preserve">Terceiro </w:t>
      </w:r>
      <w:r w:rsidRPr="00784304">
        <w:rPr>
          <w:rFonts w:cs="Arial"/>
          <w:szCs w:val="22"/>
        </w:rPr>
        <w:t xml:space="preserve">– Os documentos fiscais serão emitidos em nome do </w:t>
      </w:r>
      <w:r w:rsidR="00014DDC" w:rsidRPr="00784304">
        <w:rPr>
          <w:rFonts w:cs="Arial"/>
          <w:szCs w:val="22"/>
        </w:rPr>
        <w:t xml:space="preserve">Fundo Municipal </w:t>
      </w:r>
      <w:r w:rsidR="00014DDC">
        <w:rPr>
          <w:rFonts w:cs="Arial"/>
          <w:szCs w:val="22"/>
        </w:rPr>
        <w:t>d</w:t>
      </w:r>
      <w:r w:rsidR="00014DDC" w:rsidRPr="00784304">
        <w:rPr>
          <w:rFonts w:cs="Arial"/>
          <w:szCs w:val="22"/>
        </w:rPr>
        <w:t>e Saúde</w:t>
      </w:r>
      <w:r w:rsidRPr="00784304">
        <w:rPr>
          <w:rFonts w:cs="Arial"/>
          <w:szCs w:val="22"/>
        </w:rPr>
        <w:t xml:space="preserve">, </w:t>
      </w:r>
      <w:r w:rsidR="00A11773">
        <w:rPr>
          <w:rFonts w:cs="Arial"/>
          <w:szCs w:val="22"/>
        </w:rPr>
        <w:t xml:space="preserve">inscrito no </w:t>
      </w:r>
      <w:r w:rsidRPr="00784304">
        <w:rPr>
          <w:rFonts w:cs="Arial"/>
          <w:szCs w:val="22"/>
        </w:rPr>
        <w:t>CNPJ</w:t>
      </w:r>
      <w:r w:rsidR="00A11773">
        <w:rPr>
          <w:rFonts w:cs="Arial"/>
          <w:szCs w:val="22"/>
        </w:rPr>
        <w:t xml:space="preserve"> sob o </w:t>
      </w:r>
      <w:r w:rsidRPr="00784304">
        <w:rPr>
          <w:rFonts w:cs="Arial"/>
          <w:szCs w:val="22"/>
        </w:rPr>
        <w:t>nº</w:t>
      </w:r>
      <w:r w:rsidR="00A11773">
        <w:rPr>
          <w:rFonts w:cs="Arial"/>
          <w:szCs w:val="22"/>
        </w:rPr>
        <w:t>.</w:t>
      </w:r>
      <w:r w:rsidRPr="00784304">
        <w:rPr>
          <w:rFonts w:cs="Arial"/>
          <w:szCs w:val="22"/>
        </w:rPr>
        <w:t xml:space="preserve"> 11.867.889/0001-25, situado na Praça Governador Roberto Silveira, nº 44, </w:t>
      </w:r>
      <w:r w:rsidR="00A11773">
        <w:rPr>
          <w:rFonts w:cs="Arial"/>
          <w:szCs w:val="22"/>
        </w:rPr>
        <w:t>3º andar, c</w:t>
      </w:r>
      <w:r w:rsidRPr="00784304">
        <w:rPr>
          <w:rFonts w:cs="Arial"/>
          <w:szCs w:val="22"/>
        </w:rPr>
        <w:t>entro, Bom Jardim</w:t>
      </w:r>
      <w:r w:rsidR="00A11773">
        <w:rPr>
          <w:rFonts w:cs="Arial"/>
          <w:szCs w:val="22"/>
        </w:rPr>
        <w:t>/</w:t>
      </w:r>
      <w:r w:rsidRPr="00784304">
        <w:rPr>
          <w:rFonts w:cs="Arial"/>
          <w:szCs w:val="22"/>
        </w:rPr>
        <w:t>RJ, CEP 28660-000</w:t>
      </w:r>
      <w:r w:rsidR="007334DF">
        <w:rPr>
          <w:rFonts w:cs="Arial"/>
          <w:szCs w:val="22"/>
        </w:rPr>
        <w:t xml:space="preserve">; devendo constar no </w:t>
      </w:r>
      <w:r w:rsidR="007334DF" w:rsidRPr="007334DF">
        <w:rPr>
          <w:rFonts w:cs="Arial"/>
          <w:shd w:val="clear" w:color="auto" w:fill="FFFFFF"/>
        </w:rPr>
        <w:t>documento fiscal a devida retenção do imposto de renda ou a sua não incidência</w:t>
      </w:r>
      <w:r w:rsidR="007334DF">
        <w:rPr>
          <w:rFonts w:cs="Arial"/>
          <w:shd w:val="clear" w:color="auto" w:fill="FFFFFF"/>
        </w:rPr>
        <w:t>,</w:t>
      </w:r>
      <w:r w:rsidR="007334DF" w:rsidRPr="007334DF">
        <w:rPr>
          <w:rFonts w:cs="Arial"/>
          <w:shd w:val="clear" w:color="auto" w:fill="FFFFFF"/>
        </w:rPr>
        <w:t xml:space="preserve"> conforme determinado no Decreto Municipal nº 4.619, de 20 de outubro de 2023 e </w:t>
      </w:r>
      <w:r w:rsidR="007334DF">
        <w:rPr>
          <w:rFonts w:cs="Arial"/>
          <w:shd w:val="clear" w:color="auto" w:fill="FFFFFF"/>
        </w:rPr>
        <w:t xml:space="preserve">na </w:t>
      </w:r>
      <w:r w:rsidR="007334DF" w:rsidRPr="007334DF">
        <w:rPr>
          <w:rFonts w:cs="Arial"/>
          <w:shd w:val="clear" w:color="auto" w:fill="FFFFFF"/>
        </w:rPr>
        <w:t xml:space="preserve">Instrução Normativa </w:t>
      </w:r>
      <w:r w:rsidR="007334DF">
        <w:rPr>
          <w:rFonts w:cs="Arial"/>
          <w:shd w:val="clear" w:color="auto" w:fill="FFFFFF"/>
        </w:rPr>
        <w:t xml:space="preserve">da </w:t>
      </w:r>
      <w:r w:rsidR="007334DF" w:rsidRPr="007334DF">
        <w:rPr>
          <w:rFonts w:cs="Arial"/>
          <w:shd w:val="clear" w:color="auto" w:fill="FFFFFF"/>
        </w:rPr>
        <w:t>RFB nº</w:t>
      </w:r>
      <w:r w:rsidR="007334DF">
        <w:rPr>
          <w:rFonts w:cs="Arial"/>
          <w:shd w:val="clear" w:color="auto" w:fill="FFFFFF"/>
        </w:rPr>
        <w:t>.</w:t>
      </w:r>
      <w:r w:rsidR="007334DF" w:rsidRPr="007334DF">
        <w:rPr>
          <w:rFonts w:cs="Arial"/>
          <w:shd w:val="clear" w:color="auto" w:fill="FFFFFF"/>
        </w:rPr>
        <w:t xml:space="preserve"> 1.234, de 12 de dezembro de 2012</w:t>
      </w:r>
      <w:r w:rsidRPr="007334DF">
        <w:rPr>
          <w:rFonts w:cs="Arial"/>
          <w:szCs w:val="22"/>
        </w:rPr>
        <w:t>.</w:t>
      </w:r>
    </w:p>
    <w:p w:rsidR="001905C1" w:rsidRPr="00784304" w:rsidRDefault="001905C1" w:rsidP="001905C1">
      <w:pPr>
        <w:spacing w:before="120" w:after="120" w:line="360" w:lineRule="auto"/>
        <w:jc w:val="both"/>
        <w:rPr>
          <w:rFonts w:cs="Arial"/>
          <w:szCs w:val="22"/>
        </w:rPr>
      </w:pPr>
      <w:r w:rsidRPr="00784304">
        <w:rPr>
          <w:rFonts w:cs="Arial"/>
          <w:b/>
          <w:szCs w:val="22"/>
        </w:rPr>
        <w:t>Parágrafo</w:t>
      </w:r>
      <w:r w:rsidRPr="00784304">
        <w:rPr>
          <w:rFonts w:cs="Arial"/>
          <w:szCs w:val="22"/>
        </w:rPr>
        <w:t xml:space="preserve"> </w:t>
      </w:r>
      <w:r w:rsidRPr="00784304">
        <w:rPr>
          <w:rFonts w:cs="Arial"/>
          <w:b/>
          <w:szCs w:val="22"/>
        </w:rPr>
        <w:t xml:space="preserve">Quarto </w:t>
      </w:r>
      <w:r w:rsidRPr="00784304">
        <w:rPr>
          <w:rFonts w:cs="Arial"/>
          <w:szCs w:val="22"/>
        </w:rPr>
        <w:t>– Junto aos documentos fiscais, a CONTRATADA deverá apresentar os documentos de habilitação e regularidade fiscal e trabalhista com validade atualizada exigidas no instrumento convocatório e seus anexos.</w:t>
      </w:r>
    </w:p>
    <w:p w:rsidR="001905C1" w:rsidRPr="00784304" w:rsidRDefault="001905C1" w:rsidP="001905C1">
      <w:pPr>
        <w:spacing w:before="120" w:after="120" w:line="360" w:lineRule="auto"/>
        <w:jc w:val="both"/>
        <w:rPr>
          <w:rFonts w:cs="Arial"/>
          <w:szCs w:val="22"/>
        </w:rPr>
      </w:pPr>
      <w:r w:rsidRPr="00784304">
        <w:rPr>
          <w:rFonts w:cs="Arial"/>
          <w:b/>
          <w:szCs w:val="22"/>
        </w:rPr>
        <w:lastRenderedPageBreak/>
        <w:t>Parágrafo</w:t>
      </w:r>
      <w:r w:rsidRPr="00784304">
        <w:rPr>
          <w:rFonts w:cs="Arial"/>
          <w:szCs w:val="22"/>
        </w:rPr>
        <w:t xml:space="preserve"> </w:t>
      </w:r>
      <w:r w:rsidRPr="00784304">
        <w:rPr>
          <w:rFonts w:cs="Arial"/>
          <w:b/>
          <w:szCs w:val="22"/>
        </w:rPr>
        <w:t xml:space="preserve">Quinto </w:t>
      </w:r>
      <w:r w:rsidRPr="00784304">
        <w:rPr>
          <w:rFonts w:cs="Arial"/>
          <w:szCs w:val="22"/>
        </w:rPr>
        <w:t>– Após a juntada da prova de recebimento definitivo, o CONTRATANTE incluirá o crédito da CONTRATADA na respectiva fila de pagamento, a fim de garantir o pagamento em obediência à estrita ordem cronológica das datas de exigibilidade dos créditos.</w:t>
      </w:r>
    </w:p>
    <w:p w:rsidR="001905C1" w:rsidRPr="00784304" w:rsidRDefault="001905C1" w:rsidP="001905C1">
      <w:pPr>
        <w:spacing w:before="120" w:after="120" w:line="360" w:lineRule="auto"/>
        <w:jc w:val="both"/>
        <w:rPr>
          <w:rFonts w:cs="Arial"/>
          <w:szCs w:val="22"/>
        </w:rPr>
      </w:pPr>
      <w:r w:rsidRPr="00784304">
        <w:rPr>
          <w:rFonts w:cs="Arial"/>
          <w:b/>
          <w:szCs w:val="22"/>
        </w:rPr>
        <w:t>Parágrafo</w:t>
      </w:r>
      <w:r w:rsidRPr="00784304">
        <w:rPr>
          <w:rFonts w:cs="Arial"/>
          <w:szCs w:val="22"/>
        </w:rPr>
        <w:t xml:space="preserve"> </w:t>
      </w:r>
      <w:r w:rsidRPr="00784304">
        <w:rPr>
          <w:rFonts w:cs="Arial"/>
          <w:b/>
          <w:szCs w:val="22"/>
        </w:rPr>
        <w:t xml:space="preserve">Sexto </w:t>
      </w:r>
      <w:r w:rsidRPr="00784304">
        <w:rPr>
          <w:rFonts w:cs="Arial"/>
          <w:szCs w:val="22"/>
        </w:rPr>
        <w:t>– A ordem de pagamento poderá ser alterada por despacho fundamentado da autoridade superior, nas hipóteses de:</w:t>
      </w:r>
    </w:p>
    <w:p w:rsidR="001905C1" w:rsidRPr="00784304" w:rsidRDefault="001905C1" w:rsidP="001905C1">
      <w:pPr>
        <w:spacing w:before="120" w:after="120" w:line="360" w:lineRule="auto"/>
        <w:jc w:val="both"/>
        <w:rPr>
          <w:rFonts w:cs="Arial"/>
          <w:szCs w:val="22"/>
        </w:rPr>
      </w:pPr>
      <w:r w:rsidRPr="00784304">
        <w:rPr>
          <w:rFonts w:cs="Arial"/>
          <w:szCs w:val="22"/>
        </w:rPr>
        <w:t>I – Haver suspensão do pagamento do crédito.</w:t>
      </w:r>
    </w:p>
    <w:p w:rsidR="001905C1" w:rsidRPr="00784304" w:rsidRDefault="001905C1" w:rsidP="001905C1">
      <w:pPr>
        <w:spacing w:before="120" w:after="120" w:line="360" w:lineRule="auto"/>
        <w:jc w:val="both"/>
        <w:rPr>
          <w:rFonts w:cs="Arial"/>
          <w:szCs w:val="22"/>
        </w:rPr>
      </w:pPr>
      <w:r w:rsidRPr="00784304">
        <w:rPr>
          <w:rFonts w:cs="Arial"/>
          <w:szCs w:val="22"/>
        </w:rPr>
        <w:t>II – Grave perturbação da ordem, situação de emergência ou calamidade pública.</w:t>
      </w:r>
    </w:p>
    <w:p w:rsidR="001905C1" w:rsidRPr="00784304" w:rsidRDefault="001905C1" w:rsidP="001905C1">
      <w:pPr>
        <w:spacing w:before="120" w:after="120" w:line="360" w:lineRule="auto"/>
        <w:jc w:val="both"/>
        <w:rPr>
          <w:rFonts w:cs="Arial"/>
          <w:szCs w:val="22"/>
        </w:rPr>
      </w:pPr>
      <w:r w:rsidRPr="00784304">
        <w:rPr>
          <w:rFonts w:cs="Arial"/>
          <w:szCs w:val="22"/>
        </w:rPr>
        <w:t xml:space="preserve">III – </w:t>
      </w:r>
      <w:proofErr w:type="gramStart"/>
      <w:r w:rsidRPr="00784304">
        <w:rPr>
          <w:rFonts w:cs="Arial"/>
          <w:szCs w:val="22"/>
        </w:rPr>
        <w:t>Haver seguros</w:t>
      </w:r>
      <w:proofErr w:type="gramEnd"/>
      <w:r w:rsidRPr="00784304">
        <w:rPr>
          <w:rFonts w:cs="Arial"/>
          <w:szCs w:val="22"/>
        </w:rPr>
        <w:t xml:space="preserve"> veiculares e imobiliários.</w:t>
      </w:r>
    </w:p>
    <w:p w:rsidR="001905C1" w:rsidRPr="00784304" w:rsidRDefault="001905C1" w:rsidP="001905C1">
      <w:pPr>
        <w:spacing w:before="120" w:after="120" w:line="360" w:lineRule="auto"/>
        <w:jc w:val="both"/>
        <w:rPr>
          <w:rFonts w:cs="Arial"/>
          <w:szCs w:val="22"/>
        </w:rPr>
      </w:pPr>
      <w:r w:rsidRPr="00784304">
        <w:rPr>
          <w:rFonts w:cs="Arial"/>
          <w:szCs w:val="22"/>
        </w:rPr>
        <w:t>IV – Evitar fundada ameaça de interrupção dos serviços essenciais da Administração ou para restaurá-los.</w:t>
      </w:r>
    </w:p>
    <w:p w:rsidR="001905C1" w:rsidRPr="00784304" w:rsidRDefault="001905C1" w:rsidP="001905C1">
      <w:pPr>
        <w:spacing w:before="120" w:after="120" w:line="360" w:lineRule="auto"/>
        <w:jc w:val="both"/>
        <w:rPr>
          <w:rFonts w:cs="Arial"/>
          <w:szCs w:val="22"/>
        </w:rPr>
      </w:pPr>
      <w:r w:rsidRPr="00784304">
        <w:rPr>
          <w:rFonts w:cs="Arial"/>
          <w:color w:val="auto"/>
          <w:szCs w:val="22"/>
        </w:rPr>
        <w:t>V</w:t>
      </w:r>
      <w:r w:rsidRPr="00784304">
        <w:rPr>
          <w:rFonts w:cs="Arial"/>
          <w:szCs w:val="22"/>
        </w:rPr>
        <w:t xml:space="preserve"> – Cumprimento de ordem judicial ou decisão de Tribunal de Contas.</w:t>
      </w:r>
    </w:p>
    <w:p w:rsidR="001905C1" w:rsidRPr="00784304" w:rsidRDefault="001905C1" w:rsidP="001905C1">
      <w:pPr>
        <w:spacing w:before="120" w:after="120" w:line="360" w:lineRule="auto"/>
        <w:jc w:val="both"/>
        <w:rPr>
          <w:rFonts w:cs="Arial"/>
          <w:szCs w:val="22"/>
        </w:rPr>
      </w:pPr>
      <w:r w:rsidRPr="00784304">
        <w:rPr>
          <w:rFonts w:cs="Arial"/>
          <w:color w:val="auto"/>
          <w:szCs w:val="22"/>
        </w:rPr>
        <w:t>VI</w:t>
      </w:r>
      <w:r w:rsidRPr="00784304">
        <w:rPr>
          <w:rFonts w:cs="Arial"/>
          <w:szCs w:val="22"/>
        </w:rPr>
        <w:t xml:space="preserve"> – Pagamento de direitos oriundos de contratos em caso de falência, recuperação judicial ou dissolução da empresa contratada.</w:t>
      </w:r>
    </w:p>
    <w:p w:rsidR="001905C1" w:rsidRPr="00784304" w:rsidRDefault="001905C1" w:rsidP="001905C1">
      <w:pPr>
        <w:spacing w:before="120" w:after="120" w:line="360" w:lineRule="auto"/>
        <w:jc w:val="both"/>
        <w:rPr>
          <w:rFonts w:cs="Arial"/>
          <w:szCs w:val="22"/>
        </w:rPr>
      </w:pPr>
      <w:r w:rsidRPr="00784304">
        <w:rPr>
          <w:rFonts w:cs="Arial"/>
          <w:szCs w:val="22"/>
        </w:rPr>
        <w:t>VII – Ocorrência de casos fortuitos ou força maior.</w:t>
      </w:r>
    </w:p>
    <w:p w:rsidR="001905C1" w:rsidRPr="00784304" w:rsidRDefault="001905C1" w:rsidP="001905C1">
      <w:pPr>
        <w:spacing w:before="120" w:after="120" w:line="360" w:lineRule="auto"/>
        <w:jc w:val="both"/>
        <w:rPr>
          <w:rFonts w:cs="Arial"/>
          <w:szCs w:val="22"/>
        </w:rPr>
      </w:pPr>
      <w:r w:rsidRPr="00784304">
        <w:rPr>
          <w:rFonts w:cs="Arial"/>
          <w:szCs w:val="22"/>
        </w:rPr>
        <w:t>VIII – Créditos decorrentes de empréstimos e financiamentos bancários.</w:t>
      </w:r>
    </w:p>
    <w:p w:rsidR="001905C1" w:rsidRPr="00784304" w:rsidRDefault="001905C1" w:rsidP="001905C1">
      <w:pPr>
        <w:spacing w:before="120" w:after="120" w:line="360" w:lineRule="auto"/>
        <w:jc w:val="both"/>
        <w:rPr>
          <w:rFonts w:cs="Arial"/>
          <w:szCs w:val="22"/>
        </w:rPr>
      </w:pPr>
      <w:r w:rsidRPr="00784304">
        <w:rPr>
          <w:rFonts w:cs="Arial"/>
          <w:szCs w:val="22"/>
        </w:rPr>
        <w:t>IX – Outros motivos de relevante interesse público, devidamente comprovados e motivados.</w:t>
      </w:r>
    </w:p>
    <w:p w:rsidR="001905C1" w:rsidRPr="00784304" w:rsidRDefault="001905C1" w:rsidP="001905C1">
      <w:pPr>
        <w:spacing w:before="120" w:after="120" w:line="360" w:lineRule="auto"/>
        <w:jc w:val="both"/>
        <w:rPr>
          <w:rFonts w:cs="Arial"/>
          <w:szCs w:val="22"/>
        </w:rPr>
      </w:pPr>
      <w:r w:rsidRPr="00784304">
        <w:rPr>
          <w:rFonts w:cs="Arial"/>
          <w:b/>
          <w:szCs w:val="22"/>
        </w:rPr>
        <w:t>Parágrafo</w:t>
      </w:r>
      <w:r w:rsidRPr="00784304">
        <w:rPr>
          <w:rFonts w:cs="Arial"/>
          <w:szCs w:val="22"/>
        </w:rPr>
        <w:t xml:space="preserve"> </w:t>
      </w:r>
      <w:r w:rsidRPr="00784304">
        <w:rPr>
          <w:rFonts w:cs="Arial"/>
          <w:b/>
          <w:szCs w:val="22"/>
        </w:rPr>
        <w:t xml:space="preserve">Sétimo - </w:t>
      </w:r>
      <w:r w:rsidRPr="00784304">
        <w:rPr>
          <w:rFonts w:cs="Arial"/>
          <w:szCs w:val="22"/>
        </w:rPr>
        <w:t>O pagamento será suspenso, por meio de decisão motivada dos servidores competentes, em caso de constada irregularidade na documentação da CONTRATADA ou irregularidade no processo de liquidação.</w:t>
      </w:r>
    </w:p>
    <w:p w:rsidR="001905C1" w:rsidRPr="00784304" w:rsidRDefault="001905C1" w:rsidP="001905C1">
      <w:pPr>
        <w:spacing w:before="120" w:after="120" w:line="360" w:lineRule="auto"/>
        <w:jc w:val="both"/>
        <w:rPr>
          <w:rFonts w:cs="Arial"/>
          <w:szCs w:val="22"/>
        </w:rPr>
      </w:pPr>
      <w:r w:rsidRPr="00784304">
        <w:rPr>
          <w:rFonts w:cs="Arial"/>
          <w:b/>
          <w:szCs w:val="22"/>
        </w:rPr>
        <w:t>Parágrafo</w:t>
      </w:r>
      <w:r w:rsidRPr="00784304">
        <w:rPr>
          <w:rFonts w:cs="Arial"/>
          <w:szCs w:val="22"/>
        </w:rPr>
        <w:t xml:space="preserve"> </w:t>
      </w:r>
      <w:r w:rsidRPr="00784304">
        <w:rPr>
          <w:rFonts w:cs="Arial"/>
          <w:b/>
          <w:szCs w:val="22"/>
        </w:rPr>
        <w:t xml:space="preserve">Oitavo - </w:t>
      </w:r>
      <w:r w:rsidRPr="00784304">
        <w:rPr>
          <w:rFonts w:cs="Arial"/>
          <w:szCs w:val="22"/>
        </w:rPr>
        <w:t xml:space="preserve">O pagamento será feito em depósito em conta corrente informada pela CONTRATADA, </w:t>
      </w:r>
      <w:r>
        <w:rPr>
          <w:rFonts w:cs="Arial"/>
          <w:szCs w:val="22"/>
        </w:rPr>
        <w:t>em parcela correspondente ao cronograma de desembolso, na forma da legislação vigente.</w:t>
      </w:r>
    </w:p>
    <w:p w:rsidR="001905C1" w:rsidRPr="00014DE4" w:rsidRDefault="001905C1" w:rsidP="001905C1">
      <w:pPr>
        <w:widowControl w:val="0"/>
        <w:tabs>
          <w:tab w:val="left" w:pos="9214"/>
        </w:tabs>
        <w:autoSpaceDE w:val="0"/>
        <w:autoSpaceDN w:val="0"/>
        <w:spacing w:before="120" w:after="120" w:line="360" w:lineRule="auto"/>
        <w:ind w:right="58"/>
        <w:jc w:val="both"/>
        <w:rPr>
          <w:lang w:val="pt-PT" w:eastAsia="en-US"/>
        </w:rPr>
      </w:pPr>
      <w:r w:rsidRPr="00784304">
        <w:rPr>
          <w:rFonts w:cs="Arial"/>
          <w:b/>
          <w:szCs w:val="22"/>
        </w:rPr>
        <w:t>Parágrafo</w:t>
      </w:r>
      <w:r w:rsidRPr="00784304">
        <w:rPr>
          <w:rFonts w:cs="Arial"/>
          <w:szCs w:val="22"/>
        </w:rPr>
        <w:t xml:space="preserve"> </w:t>
      </w:r>
      <w:r w:rsidRPr="00784304">
        <w:rPr>
          <w:rFonts w:cs="Arial"/>
          <w:b/>
          <w:szCs w:val="22"/>
        </w:rPr>
        <w:t xml:space="preserve">Nono - </w:t>
      </w:r>
      <w:r w:rsidRPr="00014DE4">
        <w:rPr>
          <w:lang w:val="pt-PT" w:eastAsia="en-US"/>
        </w:rPr>
        <w:t>Por se tratar de execução de obra por empreitada, seu cronograma de desembolso será efetuado de acordo com a medição apresentada pela contratada e aceita pela contratante, observado os percentuais máximos estabelecidos no cronograma físico-financeiro (Anexo B).</w:t>
      </w:r>
    </w:p>
    <w:p w:rsidR="001905C1" w:rsidRPr="00014DE4" w:rsidRDefault="001905C1" w:rsidP="001905C1">
      <w:pPr>
        <w:spacing w:before="120" w:after="120" w:line="360" w:lineRule="auto"/>
        <w:jc w:val="both"/>
        <w:rPr>
          <w:rFonts w:eastAsia="Calibri"/>
          <w:lang w:eastAsia="en-US"/>
        </w:rPr>
      </w:pPr>
      <w:r>
        <w:rPr>
          <w:rFonts w:eastAsia="Calibri"/>
          <w:b/>
          <w:lang w:eastAsia="en-US"/>
        </w:rPr>
        <w:t xml:space="preserve">Parágrafo Décimo - </w:t>
      </w:r>
      <w:r w:rsidRPr="00014DE4">
        <w:rPr>
          <w:rFonts w:eastAsia="Calibri"/>
          <w:lang w:eastAsia="en-US"/>
        </w:rPr>
        <w:t>Os pagamentos eventualmente realizados com atraso, desde que não decorram de ato ou fato atribuível à CONTRATADA, sofrerão a incidência de atualização financeira pelo IPC-A</w:t>
      </w:r>
      <w:r w:rsidRPr="00014DE4">
        <w:rPr>
          <w:rFonts w:eastAsia="Calibri"/>
          <w:color w:val="FF0000"/>
          <w:lang w:eastAsia="en-US"/>
        </w:rPr>
        <w:t xml:space="preserve"> </w:t>
      </w:r>
      <w:r w:rsidRPr="00014DE4">
        <w:rPr>
          <w:rFonts w:eastAsia="Calibri"/>
          <w:lang w:eastAsia="en-US"/>
        </w:rPr>
        <w:t>e juros moratórios de 0,5% ao mês.</w:t>
      </w:r>
    </w:p>
    <w:p w:rsidR="001905C1" w:rsidRPr="00014DE4" w:rsidRDefault="001905C1" w:rsidP="001905C1">
      <w:pPr>
        <w:spacing w:before="120" w:after="120" w:line="360" w:lineRule="auto"/>
        <w:jc w:val="both"/>
        <w:rPr>
          <w:rFonts w:eastAsia="Calibri"/>
          <w:lang w:eastAsia="en-US"/>
        </w:rPr>
      </w:pPr>
      <w:r>
        <w:rPr>
          <w:rFonts w:eastAsia="Calibri"/>
          <w:b/>
          <w:lang w:eastAsia="en-US"/>
        </w:rPr>
        <w:lastRenderedPageBreak/>
        <w:t>Parágrafo Onze -</w:t>
      </w:r>
      <w:r w:rsidRPr="00014DE4">
        <w:rPr>
          <w:rFonts w:eastAsia="Calibri"/>
          <w:lang w:eastAsia="en-US"/>
        </w:rPr>
        <w:t xml:space="preserve">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1905C1" w:rsidRPr="00014DE4" w:rsidRDefault="001905C1" w:rsidP="001905C1">
      <w:pPr>
        <w:spacing w:before="120" w:after="120" w:line="360" w:lineRule="auto"/>
        <w:jc w:val="both"/>
        <w:rPr>
          <w:rFonts w:eastAsia="Calibri"/>
          <w:lang w:eastAsia="en-US"/>
        </w:rPr>
      </w:pPr>
      <w:r>
        <w:rPr>
          <w:rFonts w:eastAsia="Calibri"/>
          <w:b/>
          <w:lang w:eastAsia="en-US"/>
        </w:rPr>
        <w:t>Parágrafo Doze -</w:t>
      </w:r>
      <w:r w:rsidRPr="00014DE4">
        <w:rPr>
          <w:rFonts w:eastAsia="Calibri"/>
          <w:lang w:eastAsia="en-US"/>
        </w:rPr>
        <w:t xml:space="preserve">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905C1" w:rsidRDefault="001905C1" w:rsidP="001905C1">
      <w:pPr>
        <w:spacing w:before="120" w:after="120" w:line="360" w:lineRule="auto"/>
        <w:jc w:val="both"/>
        <w:rPr>
          <w:rFonts w:eastAsia="Calibri"/>
          <w:lang w:eastAsia="en-US"/>
        </w:rPr>
      </w:pPr>
      <w:r>
        <w:rPr>
          <w:rFonts w:eastAsia="Calibri"/>
          <w:b/>
          <w:lang w:eastAsia="en-US"/>
        </w:rPr>
        <w:t xml:space="preserve">Parágrafo Treze - </w:t>
      </w:r>
      <w:r w:rsidRPr="00014DE4">
        <w:rPr>
          <w:rFonts w:eastAsia="Calibri"/>
          <w:lang w:eastAsia="en-US"/>
        </w:rPr>
        <w:t>É vedado à CONTRATADA a cessão de crédito para instituições financeiras decorrentes dos pagamentos futuros dispostos no instrumento convocatório e seus anexos, ressalvada a hipótese do art. 46 da Lei Complementar nº 123/06.</w:t>
      </w:r>
    </w:p>
    <w:p w:rsidR="001905C1" w:rsidRPr="00784304" w:rsidRDefault="001905C1" w:rsidP="001905C1">
      <w:pPr>
        <w:spacing w:line="360" w:lineRule="auto"/>
        <w:jc w:val="both"/>
        <w:rPr>
          <w:rFonts w:cs="Arial"/>
          <w:b/>
          <w:szCs w:val="22"/>
        </w:rPr>
      </w:pPr>
      <w:r w:rsidRPr="00784304">
        <w:rPr>
          <w:rFonts w:cs="Arial"/>
          <w:b/>
          <w:szCs w:val="22"/>
        </w:rPr>
        <w:t>CLÁUSULA QUINTA – RECURSO FINANCEIRO (ART. 55, V</w:t>
      </w:r>
      <w:proofErr w:type="gramStart"/>
      <w:r w:rsidRPr="00784304">
        <w:rPr>
          <w:rFonts w:cs="Arial"/>
          <w:b/>
          <w:szCs w:val="22"/>
        </w:rPr>
        <w:t>)</w:t>
      </w:r>
      <w:proofErr w:type="gramEnd"/>
    </w:p>
    <w:p w:rsidR="001905C1" w:rsidRDefault="001905C1" w:rsidP="001905C1">
      <w:pPr>
        <w:pStyle w:val="Corpodetexto"/>
        <w:spacing w:line="360" w:lineRule="auto"/>
        <w:rPr>
          <w:rFonts w:cs="Arial"/>
          <w:i/>
          <w:color w:val="auto"/>
          <w:szCs w:val="22"/>
        </w:rPr>
      </w:pPr>
      <w:r w:rsidRPr="00784304">
        <w:rPr>
          <w:rFonts w:cs="Arial"/>
          <w:color w:val="auto"/>
          <w:szCs w:val="22"/>
        </w:rPr>
        <w:t>As despesas decorrentes do presente Contrato serão efetuadas com a seguinte dotação orçamentária</w:t>
      </w:r>
      <w:r w:rsidRPr="00784304">
        <w:rPr>
          <w:rFonts w:cs="Arial"/>
          <w:i/>
          <w:color w:val="auto"/>
          <w:szCs w:val="22"/>
        </w:rPr>
        <w:t xml:space="preserve">, P.T: </w:t>
      </w:r>
      <w:r>
        <w:t xml:space="preserve">04.800.1030100641.040 </w:t>
      </w:r>
      <w:r>
        <w:rPr>
          <w:rFonts w:cs="Arial"/>
          <w:szCs w:val="22"/>
        </w:rPr>
        <w:t xml:space="preserve">e </w:t>
      </w:r>
      <w:r w:rsidRPr="00784304">
        <w:rPr>
          <w:rFonts w:cs="Arial"/>
          <w:i/>
          <w:color w:val="auto"/>
          <w:szCs w:val="22"/>
        </w:rPr>
        <w:t xml:space="preserve">N.D: </w:t>
      </w:r>
      <w:r w:rsidRPr="003B7894">
        <w:t>4490.51.00</w:t>
      </w:r>
      <w:r>
        <w:t>, Conta: 1589</w:t>
      </w:r>
      <w:r>
        <w:rPr>
          <w:rFonts w:cs="Arial"/>
          <w:szCs w:val="22"/>
        </w:rPr>
        <w:t>.</w:t>
      </w:r>
    </w:p>
    <w:p w:rsidR="001905C1" w:rsidRPr="000857F3" w:rsidRDefault="001905C1" w:rsidP="001905C1">
      <w:pPr>
        <w:pStyle w:val="Corpodetexto"/>
        <w:spacing w:line="360" w:lineRule="auto"/>
        <w:rPr>
          <w:rFonts w:cs="Arial"/>
          <w:i/>
          <w:color w:val="auto"/>
          <w:sz w:val="16"/>
          <w:szCs w:val="16"/>
        </w:rPr>
      </w:pPr>
    </w:p>
    <w:p w:rsidR="001905C1" w:rsidRPr="00784304" w:rsidRDefault="001905C1" w:rsidP="001905C1">
      <w:pPr>
        <w:pStyle w:val="Corpodetexto"/>
        <w:spacing w:line="360" w:lineRule="auto"/>
        <w:rPr>
          <w:rFonts w:cs="Arial"/>
          <w:b/>
          <w:szCs w:val="22"/>
        </w:rPr>
      </w:pPr>
      <w:r w:rsidRPr="00784304">
        <w:rPr>
          <w:rFonts w:cs="Arial"/>
          <w:b/>
          <w:szCs w:val="22"/>
        </w:rPr>
        <w:t xml:space="preserve">CLÁUSULA SEXTA – CRITÉRIO DE REAJUSTE </w:t>
      </w:r>
    </w:p>
    <w:p w:rsidR="001905C1" w:rsidRPr="00784304" w:rsidRDefault="001905C1" w:rsidP="001905C1">
      <w:pPr>
        <w:pStyle w:val="PargrafodaLista"/>
        <w:widowControl w:val="0"/>
        <w:tabs>
          <w:tab w:val="left" w:pos="663"/>
        </w:tabs>
        <w:autoSpaceDE w:val="0"/>
        <w:autoSpaceDN w:val="0"/>
        <w:spacing w:line="360" w:lineRule="auto"/>
        <w:ind w:left="0" w:right="283"/>
        <w:contextualSpacing w:val="0"/>
        <w:jc w:val="both"/>
        <w:rPr>
          <w:rFonts w:ascii="Arial" w:hAnsi="Arial" w:cs="Arial"/>
          <w:sz w:val="22"/>
          <w:szCs w:val="22"/>
        </w:rPr>
      </w:pPr>
      <w:r w:rsidRPr="00784304">
        <w:rPr>
          <w:rFonts w:ascii="Arial" w:hAnsi="Arial" w:cs="Arial"/>
          <w:sz w:val="22"/>
          <w:szCs w:val="22"/>
        </w:rPr>
        <w:t>Os preços são fixos e irreajustáveis no prazo de um ano contado da data limite</w:t>
      </w:r>
      <w:r w:rsidRPr="00784304">
        <w:rPr>
          <w:rFonts w:ascii="Arial" w:hAnsi="Arial" w:cs="Arial"/>
          <w:spacing w:val="1"/>
          <w:sz w:val="22"/>
          <w:szCs w:val="22"/>
        </w:rPr>
        <w:t xml:space="preserve"> </w:t>
      </w:r>
      <w:r w:rsidRPr="00784304">
        <w:rPr>
          <w:rFonts w:ascii="Arial" w:hAnsi="Arial" w:cs="Arial"/>
          <w:sz w:val="22"/>
          <w:szCs w:val="22"/>
        </w:rPr>
        <w:t>para</w:t>
      </w:r>
      <w:r w:rsidRPr="00784304">
        <w:rPr>
          <w:rFonts w:ascii="Arial" w:hAnsi="Arial" w:cs="Arial"/>
          <w:spacing w:val="-2"/>
          <w:sz w:val="22"/>
          <w:szCs w:val="22"/>
        </w:rPr>
        <w:t xml:space="preserve"> </w:t>
      </w:r>
      <w:r w:rsidRPr="00784304">
        <w:rPr>
          <w:rFonts w:ascii="Arial" w:hAnsi="Arial" w:cs="Arial"/>
          <w:sz w:val="22"/>
          <w:szCs w:val="22"/>
        </w:rPr>
        <w:t>a</w:t>
      </w:r>
      <w:r w:rsidRPr="00784304">
        <w:rPr>
          <w:rFonts w:ascii="Arial" w:hAnsi="Arial" w:cs="Arial"/>
          <w:spacing w:val="-1"/>
          <w:sz w:val="22"/>
          <w:szCs w:val="22"/>
        </w:rPr>
        <w:t xml:space="preserve"> </w:t>
      </w:r>
      <w:r w:rsidRPr="00784304">
        <w:rPr>
          <w:rFonts w:ascii="Arial" w:hAnsi="Arial" w:cs="Arial"/>
          <w:sz w:val="22"/>
          <w:szCs w:val="22"/>
        </w:rPr>
        <w:t>apresentação</w:t>
      </w:r>
      <w:r w:rsidRPr="00784304">
        <w:rPr>
          <w:rFonts w:ascii="Arial" w:hAnsi="Arial" w:cs="Arial"/>
          <w:spacing w:val="-2"/>
          <w:sz w:val="22"/>
          <w:szCs w:val="22"/>
        </w:rPr>
        <w:t xml:space="preserve"> </w:t>
      </w:r>
      <w:r w:rsidRPr="00784304">
        <w:rPr>
          <w:rFonts w:ascii="Arial" w:hAnsi="Arial" w:cs="Arial"/>
          <w:sz w:val="22"/>
          <w:szCs w:val="22"/>
        </w:rPr>
        <w:t>das</w:t>
      </w:r>
      <w:r w:rsidRPr="00784304">
        <w:rPr>
          <w:rFonts w:ascii="Arial" w:hAnsi="Arial" w:cs="Arial"/>
          <w:spacing w:val="-1"/>
          <w:sz w:val="22"/>
          <w:szCs w:val="22"/>
        </w:rPr>
        <w:t xml:space="preserve"> </w:t>
      </w:r>
      <w:r w:rsidRPr="00784304">
        <w:rPr>
          <w:rFonts w:ascii="Arial" w:hAnsi="Arial" w:cs="Arial"/>
          <w:sz w:val="22"/>
          <w:szCs w:val="22"/>
        </w:rPr>
        <w:t>propostas.</w:t>
      </w:r>
    </w:p>
    <w:p w:rsidR="001905C1" w:rsidRPr="00784304" w:rsidRDefault="001905C1" w:rsidP="001905C1">
      <w:pPr>
        <w:pStyle w:val="PargrafodaLista"/>
        <w:widowControl w:val="0"/>
        <w:tabs>
          <w:tab w:val="left" w:pos="663"/>
        </w:tabs>
        <w:autoSpaceDE w:val="0"/>
        <w:autoSpaceDN w:val="0"/>
        <w:spacing w:before="120" w:after="120" w:line="360" w:lineRule="auto"/>
        <w:ind w:left="0" w:right="275"/>
        <w:contextualSpacing w:val="0"/>
        <w:jc w:val="both"/>
        <w:rPr>
          <w:rFonts w:ascii="Arial" w:hAnsi="Arial" w:cs="Arial"/>
          <w:sz w:val="22"/>
          <w:szCs w:val="22"/>
        </w:rPr>
      </w:pPr>
      <w:r w:rsidRPr="00784304">
        <w:rPr>
          <w:rFonts w:ascii="Arial" w:hAnsi="Arial" w:cs="Arial"/>
          <w:b/>
          <w:sz w:val="22"/>
          <w:szCs w:val="22"/>
        </w:rPr>
        <w:t xml:space="preserve">Parágrafo Primeiro - </w:t>
      </w:r>
      <w:r w:rsidRPr="00784304">
        <w:rPr>
          <w:rFonts w:ascii="Arial" w:hAnsi="Arial" w:cs="Arial"/>
          <w:sz w:val="22"/>
          <w:szCs w:val="22"/>
        </w:rPr>
        <w:t>Dentro do prazo de vigência do contrato e mediante solicitação da contratada,</w:t>
      </w:r>
      <w:r w:rsidRPr="00784304">
        <w:rPr>
          <w:rFonts w:ascii="Arial" w:hAnsi="Arial" w:cs="Arial"/>
          <w:spacing w:val="1"/>
          <w:sz w:val="22"/>
          <w:szCs w:val="22"/>
        </w:rPr>
        <w:t xml:space="preserve"> </w:t>
      </w:r>
      <w:r w:rsidRPr="00784304">
        <w:rPr>
          <w:rFonts w:ascii="Arial" w:hAnsi="Arial" w:cs="Arial"/>
          <w:sz w:val="22"/>
          <w:szCs w:val="22"/>
        </w:rPr>
        <w:t>os</w:t>
      </w:r>
      <w:r w:rsidRPr="00784304">
        <w:rPr>
          <w:rFonts w:ascii="Arial" w:hAnsi="Arial" w:cs="Arial"/>
          <w:spacing w:val="1"/>
          <w:sz w:val="22"/>
          <w:szCs w:val="22"/>
        </w:rPr>
        <w:t xml:space="preserve"> </w:t>
      </w:r>
      <w:r w:rsidRPr="00784304">
        <w:rPr>
          <w:rFonts w:ascii="Arial" w:hAnsi="Arial" w:cs="Arial"/>
          <w:sz w:val="22"/>
          <w:szCs w:val="22"/>
        </w:rPr>
        <w:t>preços</w:t>
      </w:r>
      <w:r w:rsidRPr="00784304">
        <w:rPr>
          <w:rFonts w:ascii="Arial" w:hAnsi="Arial" w:cs="Arial"/>
          <w:spacing w:val="1"/>
          <w:sz w:val="22"/>
          <w:szCs w:val="22"/>
        </w:rPr>
        <w:t xml:space="preserve"> </w:t>
      </w:r>
      <w:r w:rsidRPr="00784304">
        <w:rPr>
          <w:rFonts w:ascii="Arial" w:hAnsi="Arial" w:cs="Arial"/>
          <w:sz w:val="22"/>
          <w:szCs w:val="22"/>
        </w:rPr>
        <w:t>contratados</w:t>
      </w:r>
      <w:r w:rsidRPr="00784304">
        <w:rPr>
          <w:rFonts w:ascii="Arial" w:hAnsi="Arial" w:cs="Arial"/>
          <w:spacing w:val="1"/>
          <w:sz w:val="22"/>
          <w:szCs w:val="22"/>
        </w:rPr>
        <w:t xml:space="preserve"> </w:t>
      </w:r>
      <w:r w:rsidRPr="00784304">
        <w:rPr>
          <w:rFonts w:ascii="Arial" w:hAnsi="Arial" w:cs="Arial"/>
          <w:sz w:val="22"/>
          <w:szCs w:val="22"/>
        </w:rPr>
        <w:t>poderão</w:t>
      </w:r>
      <w:r w:rsidRPr="00784304">
        <w:rPr>
          <w:rFonts w:ascii="Arial" w:hAnsi="Arial" w:cs="Arial"/>
          <w:spacing w:val="1"/>
          <w:sz w:val="22"/>
          <w:szCs w:val="22"/>
        </w:rPr>
        <w:t xml:space="preserve"> </w:t>
      </w:r>
      <w:r w:rsidRPr="00784304">
        <w:rPr>
          <w:rFonts w:ascii="Arial" w:hAnsi="Arial" w:cs="Arial"/>
          <w:sz w:val="22"/>
          <w:szCs w:val="22"/>
        </w:rPr>
        <w:t>sofrer</w:t>
      </w:r>
      <w:r w:rsidRPr="00784304">
        <w:rPr>
          <w:rFonts w:ascii="Arial" w:hAnsi="Arial" w:cs="Arial"/>
          <w:spacing w:val="1"/>
          <w:sz w:val="22"/>
          <w:szCs w:val="22"/>
        </w:rPr>
        <w:t xml:space="preserve"> </w:t>
      </w:r>
      <w:r w:rsidRPr="00784304">
        <w:rPr>
          <w:rFonts w:ascii="Arial" w:hAnsi="Arial" w:cs="Arial"/>
          <w:sz w:val="22"/>
          <w:szCs w:val="22"/>
        </w:rPr>
        <w:t>reajuste</w:t>
      </w:r>
      <w:r w:rsidRPr="00784304">
        <w:rPr>
          <w:rFonts w:ascii="Arial" w:hAnsi="Arial" w:cs="Arial"/>
          <w:spacing w:val="1"/>
          <w:sz w:val="22"/>
          <w:szCs w:val="22"/>
        </w:rPr>
        <w:t xml:space="preserve"> </w:t>
      </w:r>
      <w:r w:rsidRPr="00784304">
        <w:rPr>
          <w:rFonts w:ascii="Arial" w:hAnsi="Arial" w:cs="Arial"/>
          <w:sz w:val="22"/>
          <w:szCs w:val="22"/>
        </w:rPr>
        <w:t>após</w:t>
      </w:r>
      <w:r w:rsidRPr="00784304">
        <w:rPr>
          <w:rFonts w:ascii="Arial" w:hAnsi="Arial" w:cs="Arial"/>
          <w:spacing w:val="1"/>
          <w:sz w:val="22"/>
          <w:szCs w:val="22"/>
        </w:rPr>
        <w:t xml:space="preserve"> </w:t>
      </w:r>
      <w:r w:rsidRPr="00784304">
        <w:rPr>
          <w:rFonts w:ascii="Arial" w:hAnsi="Arial" w:cs="Arial"/>
          <w:sz w:val="22"/>
          <w:szCs w:val="22"/>
        </w:rPr>
        <w:t>o</w:t>
      </w:r>
      <w:r w:rsidRPr="00784304">
        <w:rPr>
          <w:rFonts w:ascii="Arial" w:hAnsi="Arial" w:cs="Arial"/>
          <w:spacing w:val="1"/>
          <w:sz w:val="22"/>
          <w:szCs w:val="22"/>
        </w:rPr>
        <w:t xml:space="preserve"> </w:t>
      </w:r>
      <w:r w:rsidRPr="00784304">
        <w:rPr>
          <w:rFonts w:ascii="Arial" w:hAnsi="Arial" w:cs="Arial"/>
          <w:sz w:val="22"/>
          <w:szCs w:val="22"/>
        </w:rPr>
        <w:t>interregno</w:t>
      </w:r>
      <w:r w:rsidRPr="00784304">
        <w:rPr>
          <w:rFonts w:ascii="Arial" w:hAnsi="Arial" w:cs="Arial"/>
          <w:spacing w:val="1"/>
          <w:sz w:val="22"/>
          <w:szCs w:val="22"/>
        </w:rPr>
        <w:t xml:space="preserve"> </w:t>
      </w:r>
      <w:r w:rsidRPr="00784304">
        <w:rPr>
          <w:rFonts w:ascii="Arial" w:hAnsi="Arial" w:cs="Arial"/>
          <w:sz w:val="22"/>
          <w:szCs w:val="22"/>
        </w:rPr>
        <w:t>de</w:t>
      </w:r>
      <w:r w:rsidRPr="00784304">
        <w:rPr>
          <w:rFonts w:ascii="Arial" w:hAnsi="Arial" w:cs="Arial"/>
          <w:spacing w:val="1"/>
          <w:sz w:val="22"/>
          <w:szCs w:val="22"/>
        </w:rPr>
        <w:t xml:space="preserve"> </w:t>
      </w:r>
      <w:r w:rsidRPr="00784304">
        <w:rPr>
          <w:rFonts w:ascii="Arial" w:hAnsi="Arial" w:cs="Arial"/>
          <w:sz w:val="22"/>
          <w:szCs w:val="22"/>
        </w:rPr>
        <w:t>um</w:t>
      </w:r>
      <w:r w:rsidRPr="00784304">
        <w:rPr>
          <w:rFonts w:ascii="Arial" w:hAnsi="Arial" w:cs="Arial"/>
          <w:spacing w:val="1"/>
          <w:sz w:val="22"/>
          <w:szCs w:val="22"/>
        </w:rPr>
        <w:t xml:space="preserve"> </w:t>
      </w:r>
      <w:r w:rsidRPr="00784304">
        <w:rPr>
          <w:rFonts w:ascii="Arial" w:hAnsi="Arial" w:cs="Arial"/>
          <w:sz w:val="22"/>
          <w:szCs w:val="22"/>
        </w:rPr>
        <w:t>ano,</w:t>
      </w:r>
      <w:r w:rsidRPr="00784304">
        <w:rPr>
          <w:rFonts w:ascii="Arial" w:hAnsi="Arial" w:cs="Arial"/>
          <w:spacing w:val="1"/>
          <w:sz w:val="22"/>
          <w:szCs w:val="22"/>
        </w:rPr>
        <w:t xml:space="preserve"> </w:t>
      </w:r>
      <w:r w:rsidRPr="00784304">
        <w:rPr>
          <w:rFonts w:ascii="Arial" w:hAnsi="Arial" w:cs="Arial"/>
          <w:sz w:val="22"/>
          <w:szCs w:val="22"/>
        </w:rPr>
        <w:t>aplicando-se o índice IPC-A exclusivamente para as obrigações iniciadas e concluídas</w:t>
      </w:r>
      <w:r w:rsidRPr="00784304">
        <w:rPr>
          <w:rFonts w:ascii="Arial" w:hAnsi="Arial" w:cs="Arial"/>
          <w:spacing w:val="1"/>
          <w:sz w:val="22"/>
          <w:szCs w:val="22"/>
        </w:rPr>
        <w:t xml:space="preserve"> </w:t>
      </w:r>
      <w:r w:rsidRPr="00784304">
        <w:rPr>
          <w:rFonts w:ascii="Arial" w:hAnsi="Arial" w:cs="Arial"/>
          <w:sz w:val="22"/>
          <w:szCs w:val="22"/>
        </w:rPr>
        <w:t>após</w:t>
      </w:r>
      <w:r w:rsidRPr="00784304">
        <w:rPr>
          <w:rFonts w:ascii="Arial" w:hAnsi="Arial" w:cs="Arial"/>
          <w:spacing w:val="-3"/>
          <w:sz w:val="22"/>
          <w:szCs w:val="22"/>
        </w:rPr>
        <w:t xml:space="preserve"> </w:t>
      </w:r>
      <w:r w:rsidRPr="00784304">
        <w:rPr>
          <w:rFonts w:ascii="Arial" w:hAnsi="Arial" w:cs="Arial"/>
          <w:sz w:val="22"/>
          <w:szCs w:val="22"/>
        </w:rPr>
        <w:t>a</w:t>
      </w:r>
      <w:r w:rsidRPr="00784304">
        <w:rPr>
          <w:rFonts w:ascii="Arial" w:hAnsi="Arial" w:cs="Arial"/>
          <w:spacing w:val="-1"/>
          <w:sz w:val="22"/>
          <w:szCs w:val="22"/>
        </w:rPr>
        <w:t xml:space="preserve"> </w:t>
      </w:r>
      <w:r w:rsidRPr="00784304">
        <w:rPr>
          <w:rFonts w:ascii="Arial" w:hAnsi="Arial" w:cs="Arial"/>
          <w:sz w:val="22"/>
          <w:szCs w:val="22"/>
        </w:rPr>
        <w:t>ocorrência</w:t>
      </w:r>
      <w:r w:rsidRPr="00784304">
        <w:rPr>
          <w:rFonts w:ascii="Arial" w:hAnsi="Arial" w:cs="Arial"/>
          <w:spacing w:val="-1"/>
          <w:sz w:val="22"/>
          <w:szCs w:val="22"/>
        </w:rPr>
        <w:t xml:space="preserve"> </w:t>
      </w:r>
      <w:r w:rsidRPr="00784304">
        <w:rPr>
          <w:rFonts w:ascii="Arial" w:hAnsi="Arial" w:cs="Arial"/>
          <w:sz w:val="22"/>
          <w:szCs w:val="22"/>
        </w:rPr>
        <w:t>da</w:t>
      </w:r>
      <w:r w:rsidRPr="00784304">
        <w:rPr>
          <w:rFonts w:ascii="Arial" w:hAnsi="Arial" w:cs="Arial"/>
          <w:spacing w:val="-1"/>
          <w:sz w:val="22"/>
          <w:szCs w:val="22"/>
        </w:rPr>
        <w:t xml:space="preserve"> </w:t>
      </w:r>
      <w:r w:rsidRPr="00784304">
        <w:rPr>
          <w:rFonts w:ascii="Arial" w:hAnsi="Arial" w:cs="Arial"/>
          <w:sz w:val="22"/>
          <w:szCs w:val="22"/>
        </w:rPr>
        <w:t>anualidade.</w:t>
      </w:r>
    </w:p>
    <w:p w:rsidR="001905C1" w:rsidRPr="00784304" w:rsidRDefault="001905C1" w:rsidP="001905C1">
      <w:pPr>
        <w:pStyle w:val="PargrafodaLista"/>
        <w:widowControl w:val="0"/>
        <w:tabs>
          <w:tab w:val="left" w:pos="668"/>
        </w:tabs>
        <w:autoSpaceDE w:val="0"/>
        <w:autoSpaceDN w:val="0"/>
        <w:spacing w:before="120" w:after="120" w:line="360" w:lineRule="auto"/>
        <w:ind w:left="0" w:right="271"/>
        <w:contextualSpacing w:val="0"/>
        <w:jc w:val="both"/>
        <w:rPr>
          <w:rFonts w:ascii="Arial" w:hAnsi="Arial" w:cs="Arial"/>
          <w:sz w:val="22"/>
          <w:szCs w:val="22"/>
        </w:rPr>
      </w:pPr>
      <w:r w:rsidRPr="00784304">
        <w:rPr>
          <w:rFonts w:ascii="Arial" w:hAnsi="Arial" w:cs="Arial"/>
          <w:b/>
          <w:sz w:val="22"/>
          <w:szCs w:val="22"/>
        </w:rPr>
        <w:t xml:space="preserve">Parágrafo Segundo - </w:t>
      </w:r>
      <w:r w:rsidRPr="00784304">
        <w:rPr>
          <w:rFonts w:ascii="Arial" w:hAnsi="Arial" w:cs="Arial"/>
          <w:sz w:val="22"/>
          <w:szCs w:val="22"/>
        </w:rPr>
        <w:t>Nos reajustes subsequentes ao primeiro, o interregno mínimo de um ano será</w:t>
      </w:r>
      <w:r w:rsidRPr="00784304">
        <w:rPr>
          <w:rFonts w:ascii="Arial" w:hAnsi="Arial" w:cs="Arial"/>
          <w:spacing w:val="1"/>
          <w:sz w:val="22"/>
          <w:szCs w:val="22"/>
        </w:rPr>
        <w:t xml:space="preserve"> </w:t>
      </w:r>
      <w:r w:rsidRPr="00784304">
        <w:rPr>
          <w:rFonts w:ascii="Arial" w:hAnsi="Arial" w:cs="Arial"/>
          <w:sz w:val="22"/>
          <w:szCs w:val="22"/>
        </w:rPr>
        <w:t>contado</w:t>
      </w:r>
      <w:r w:rsidRPr="00784304">
        <w:rPr>
          <w:rFonts w:ascii="Arial" w:hAnsi="Arial" w:cs="Arial"/>
          <w:spacing w:val="-2"/>
          <w:sz w:val="22"/>
          <w:szCs w:val="22"/>
        </w:rPr>
        <w:t xml:space="preserve"> </w:t>
      </w:r>
      <w:r w:rsidRPr="00784304">
        <w:rPr>
          <w:rFonts w:ascii="Arial" w:hAnsi="Arial" w:cs="Arial"/>
          <w:sz w:val="22"/>
          <w:szCs w:val="22"/>
        </w:rPr>
        <w:t>a</w:t>
      </w:r>
      <w:r w:rsidRPr="00784304">
        <w:rPr>
          <w:rFonts w:ascii="Arial" w:hAnsi="Arial" w:cs="Arial"/>
          <w:spacing w:val="-1"/>
          <w:sz w:val="22"/>
          <w:szCs w:val="22"/>
        </w:rPr>
        <w:t xml:space="preserve"> </w:t>
      </w:r>
      <w:r w:rsidRPr="00784304">
        <w:rPr>
          <w:rFonts w:ascii="Arial" w:hAnsi="Arial" w:cs="Arial"/>
          <w:sz w:val="22"/>
          <w:szCs w:val="22"/>
        </w:rPr>
        <w:t>partir</w:t>
      </w:r>
      <w:r w:rsidRPr="00784304">
        <w:rPr>
          <w:rFonts w:ascii="Arial" w:hAnsi="Arial" w:cs="Arial"/>
          <w:spacing w:val="-1"/>
          <w:sz w:val="22"/>
          <w:szCs w:val="22"/>
        </w:rPr>
        <w:t xml:space="preserve"> </w:t>
      </w:r>
      <w:r w:rsidRPr="00784304">
        <w:rPr>
          <w:rFonts w:ascii="Arial" w:hAnsi="Arial" w:cs="Arial"/>
          <w:sz w:val="22"/>
          <w:szCs w:val="22"/>
        </w:rPr>
        <w:t>dos efeitos</w:t>
      </w:r>
      <w:r w:rsidRPr="00784304">
        <w:rPr>
          <w:rFonts w:ascii="Arial" w:hAnsi="Arial" w:cs="Arial"/>
          <w:spacing w:val="-3"/>
          <w:sz w:val="22"/>
          <w:szCs w:val="22"/>
        </w:rPr>
        <w:t xml:space="preserve"> </w:t>
      </w:r>
      <w:r w:rsidRPr="00784304">
        <w:rPr>
          <w:rFonts w:ascii="Arial" w:hAnsi="Arial" w:cs="Arial"/>
          <w:sz w:val="22"/>
          <w:szCs w:val="22"/>
        </w:rPr>
        <w:t>financeiros</w:t>
      </w:r>
      <w:r w:rsidRPr="00784304">
        <w:rPr>
          <w:rFonts w:ascii="Arial" w:hAnsi="Arial" w:cs="Arial"/>
          <w:spacing w:val="-2"/>
          <w:sz w:val="22"/>
          <w:szCs w:val="22"/>
        </w:rPr>
        <w:t xml:space="preserve"> </w:t>
      </w:r>
      <w:r w:rsidRPr="00784304">
        <w:rPr>
          <w:rFonts w:ascii="Arial" w:hAnsi="Arial" w:cs="Arial"/>
          <w:sz w:val="22"/>
          <w:szCs w:val="22"/>
        </w:rPr>
        <w:t>do último</w:t>
      </w:r>
      <w:r w:rsidRPr="00784304">
        <w:rPr>
          <w:rFonts w:ascii="Arial" w:hAnsi="Arial" w:cs="Arial"/>
          <w:spacing w:val="-1"/>
          <w:sz w:val="22"/>
          <w:szCs w:val="22"/>
        </w:rPr>
        <w:t xml:space="preserve"> </w:t>
      </w:r>
      <w:r w:rsidRPr="00784304">
        <w:rPr>
          <w:rFonts w:ascii="Arial" w:hAnsi="Arial" w:cs="Arial"/>
          <w:sz w:val="22"/>
          <w:szCs w:val="22"/>
        </w:rPr>
        <w:t>reajuste.</w:t>
      </w:r>
    </w:p>
    <w:p w:rsidR="001905C1" w:rsidRPr="00784304" w:rsidRDefault="001905C1" w:rsidP="001905C1">
      <w:pPr>
        <w:pStyle w:val="PargrafodaLista"/>
        <w:widowControl w:val="0"/>
        <w:tabs>
          <w:tab w:val="left" w:pos="759"/>
        </w:tabs>
        <w:autoSpaceDE w:val="0"/>
        <w:autoSpaceDN w:val="0"/>
        <w:spacing w:before="120" w:after="120" w:line="360" w:lineRule="auto"/>
        <w:ind w:left="0" w:right="275"/>
        <w:contextualSpacing w:val="0"/>
        <w:jc w:val="both"/>
        <w:rPr>
          <w:rFonts w:ascii="Arial" w:hAnsi="Arial" w:cs="Arial"/>
          <w:sz w:val="22"/>
          <w:szCs w:val="22"/>
        </w:rPr>
      </w:pPr>
      <w:r w:rsidRPr="00784304">
        <w:rPr>
          <w:rFonts w:ascii="Arial" w:hAnsi="Arial" w:cs="Arial"/>
          <w:b/>
          <w:sz w:val="22"/>
          <w:szCs w:val="22"/>
        </w:rPr>
        <w:t xml:space="preserve">Parágrafo Terceiro - </w:t>
      </w:r>
      <w:r w:rsidRPr="00784304">
        <w:rPr>
          <w:rFonts w:ascii="Arial" w:hAnsi="Arial" w:cs="Arial"/>
          <w:sz w:val="22"/>
          <w:szCs w:val="22"/>
        </w:rPr>
        <w:t>No</w:t>
      </w:r>
      <w:r w:rsidRPr="00784304">
        <w:rPr>
          <w:rFonts w:ascii="Arial" w:hAnsi="Arial" w:cs="Arial"/>
          <w:spacing w:val="1"/>
          <w:sz w:val="22"/>
          <w:szCs w:val="22"/>
        </w:rPr>
        <w:t xml:space="preserve"> </w:t>
      </w:r>
      <w:r w:rsidRPr="00784304">
        <w:rPr>
          <w:rFonts w:ascii="Arial" w:hAnsi="Arial" w:cs="Arial"/>
          <w:sz w:val="22"/>
          <w:szCs w:val="22"/>
        </w:rPr>
        <w:t>caso</w:t>
      </w:r>
      <w:r w:rsidRPr="00784304">
        <w:rPr>
          <w:rFonts w:ascii="Arial" w:hAnsi="Arial" w:cs="Arial"/>
          <w:spacing w:val="1"/>
          <w:sz w:val="22"/>
          <w:szCs w:val="22"/>
        </w:rPr>
        <w:t xml:space="preserve"> </w:t>
      </w:r>
      <w:r w:rsidRPr="00784304">
        <w:rPr>
          <w:rFonts w:ascii="Arial" w:hAnsi="Arial" w:cs="Arial"/>
          <w:sz w:val="22"/>
          <w:szCs w:val="22"/>
        </w:rPr>
        <w:t>de</w:t>
      </w:r>
      <w:r w:rsidRPr="00784304">
        <w:rPr>
          <w:rFonts w:ascii="Arial" w:hAnsi="Arial" w:cs="Arial"/>
          <w:spacing w:val="1"/>
          <w:sz w:val="22"/>
          <w:szCs w:val="22"/>
        </w:rPr>
        <w:t xml:space="preserve"> </w:t>
      </w:r>
      <w:r w:rsidRPr="00784304">
        <w:rPr>
          <w:rFonts w:ascii="Arial" w:hAnsi="Arial" w:cs="Arial"/>
          <w:sz w:val="22"/>
          <w:szCs w:val="22"/>
        </w:rPr>
        <w:t>atraso</w:t>
      </w:r>
      <w:r w:rsidRPr="00784304">
        <w:rPr>
          <w:rFonts w:ascii="Arial" w:hAnsi="Arial" w:cs="Arial"/>
          <w:spacing w:val="1"/>
          <w:sz w:val="22"/>
          <w:szCs w:val="22"/>
        </w:rPr>
        <w:t xml:space="preserve"> </w:t>
      </w:r>
      <w:r w:rsidRPr="00784304">
        <w:rPr>
          <w:rFonts w:ascii="Arial" w:hAnsi="Arial" w:cs="Arial"/>
          <w:sz w:val="22"/>
          <w:szCs w:val="22"/>
        </w:rPr>
        <w:t>ou</w:t>
      </w:r>
      <w:r w:rsidRPr="00784304">
        <w:rPr>
          <w:rFonts w:ascii="Arial" w:hAnsi="Arial" w:cs="Arial"/>
          <w:spacing w:val="1"/>
          <w:sz w:val="22"/>
          <w:szCs w:val="22"/>
        </w:rPr>
        <w:t xml:space="preserve"> </w:t>
      </w:r>
      <w:r w:rsidRPr="00784304">
        <w:rPr>
          <w:rFonts w:ascii="Arial" w:hAnsi="Arial" w:cs="Arial"/>
          <w:sz w:val="22"/>
          <w:szCs w:val="22"/>
        </w:rPr>
        <w:t>não</w:t>
      </w:r>
      <w:r w:rsidRPr="00784304">
        <w:rPr>
          <w:rFonts w:ascii="Arial" w:hAnsi="Arial" w:cs="Arial"/>
          <w:spacing w:val="1"/>
          <w:sz w:val="22"/>
          <w:szCs w:val="22"/>
        </w:rPr>
        <w:t xml:space="preserve"> </w:t>
      </w:r>
      <w:r w:rsidRPr="00784304">
        <w:rPr>
          <w:rFonts w:ascii="Arial" w:hAnsi="Arial" w:cs="Arial"/>
          <w:sz w:val="22"/>
          <w:szCs w:val="22"/>
        </w:rPr>
        <w:t>divulgação</w:t>
      </w:r>
      <w:r w:rsidRPr="00784304">
        <w:rPr>
          <w:rFonts w:ascii="Arial" w:hAnsi="Arial" w:cs="Arial"/>
          <w:spacing w:val="1"/>
          <w:sz w:val="22"/>
          <w:szCs w:val="22"/>
        </w:rPr>
        <w:t xml:space="preserve"> </w:t>
      </w:r>
      <w:r w:rsidRPr="00784304">
        <w:rPr>
          <w:rFonts w:ascii="Arial" w:hAnsi="Arial" w:cs="Arial"/>
          <w:sz w:val="22"/>
          <w:szCs w:val="22"/>
        </w:rPr>
        <w:t>do</w:t>
      </w:r>
      <w:r w:rsidRPr="00784304">
        <w:rPr>
          <w:rFonts w:ascii="Arial" w:hAnsi="Arial" w:cs="Arial"/>
          <w:spacing w:val="1"/>
          <w:sz w:val="22"/>
          <w:szCs w:val="22"/>
        </w:rPr>
        <w:t xml:space="preserve"> </w:t>
      </w:r>
      <w:r w:rsidRPr="00784304">
        <w:rPr>
          <w:rFonts w:ascii="Arial" w:hAnsi="Arial" w:cs="Arial"/>
          <w:sz w:val="22"/>
          <w:szCs w:val="22"/>
        </w:rPr>
        <w:t>índice</w:t>
      </w:r>
      <w:r w:rsidRPr="00784304">
        <w:rPr>
          <w:rFonts w:ascii="Arial" w:hAnsi="Arial" w:cs="Arial"/>
          <w:spacing w:val="1"/>
          <w:sz w:val="22"/>
          <w:szCs w:val="22"/>
        </w:rPr>
        <w:t xml:space="preserve"> </w:t>
      </w:r>
      <w:r w:rsidRPr="00784304">
        <w:rPr>
          <w:rFonts w:ascii="Arial" w:hAnsi="Arial" w:cs="Arial"/>
          <w:sz w:val="22"/>
          <w:szCs w:val="22"/>
        </w:rPr>
        <w:t>de</w:t>
      </w:r>
      <w:r w:rsidRPr="00784304">
        <w:rPr>
          <w:rFonts w:ascii="Arial" w:hAnsi="Arial" w:cs="Arial"/>
          <w:spacing w:val="1"/>
          <w:sz w:val="22"/>
          <w:szCs w:val="22"/>
        </w:rPr>
        <w:t xml:space="preserve"> </w:t>
      </w:r>
      <w:r w:rsidRPr="00784304">
        <w:rPr>
          <w:rFonts w:ascii="Arial" w:hAnsi="Arial" w:cs="Arial"/>
          <w:sz w:val="22"/>
          <w:szCs w:val="22"/>
        </w:rPr>
        <w:t>reajustamento,</w:t>
      </w:r>
      <w:r w:rsidRPr="00784304">
        <w:rPr>
          <w:rFonts w:ascii="Arial" w:hAnsi="Arial" w:cs="Arial"/>
          <w:spacing w:val="1"/>
          <w:sz w:val="22"/>
          <w:szCs w:val="22"/>
        </w:rPr>
        <w:t xml:space="preserve"> </w:t>
      </w:r>
      <w:r w:rsidRPr="00784304">
        <w:rPr>
          <w:rFonts w:ascii="Arial" w:hAnsi="Arial" w:cs="Arial"/>
          <w:sz w:val="22"/>
          <w:szCs w:val="22"/>
        </w:rPr>
        <w:t>a</w:t>
      </w:r>
      <w:r w:rsidRPr="00784304">
        <w:rPr>
          <w:rFonts w:ascii="Arial" w:hAnsi="Arial" w:cs="Arial"/>
          <w:spacing w:val="1"/>
          <w:sz w:val="22"/>
          <w:szCs w:val="22"/>
        </w:rPr>
        <w:t xml:space="preserve"> </w:t>
      </w:r>
      <w:r w:rsidRPr="00784304">
        <w:rPr>
          <w:rFonts w:ascii="Arial" w:hAnsi="Arial" w:cs="Arial"/>
          <w:sz w:val="22"/>
          <w:szCs w:val="22"/>
        </w:rPr>
        <w:t>Administração pagará à CONTRATADA a importância calculada pela última variação</w:t>
      </w:r>
      <w:r w:rsidRPr="00784304">
        <w:rPr>
          <w:rFonts w:ascii="Arial" w:hAnsi="Arial" w:cs="Arial"/>
          <w:spacing w:val="1"/>
          <w:sz w:val="22"/>
          <w:szCs w:val="22"/>
        </w:rPr>
        <w:t xml:space="preserve"> </w:t>
      </w:r>
      <w:r w:rsidRPr="00784304">
        <w:rPr>
          <w:rFonts w:ascii="Arial" w:hAnsi="Arial" w:cs="Arial"/>
          <w:sz w:val="22"/>
          <w:szCs w:val="22"/>
        </w:rPr>
        <w:t xml:space="preserve">conhecida, liquidando a diferença correspondente tão logo seja </w:t>
      </w:r>
      <w:proofErr w:type="gramStart"/>
      <w:r w:rsidRPr="00784304">
        <w:rPr>
          <w:rFonts w:ascii="Arial" w:hAnsi="Arial" w:cs="Arial"/>
          <w:sz w:val="22"/>
          <w:szCs w:val="22"/>
        </w:rPr>
        <w:t>divulgado</w:t>
      </w:r>
      <w:proofErr w:type="gramEnd"/>
      <w:r w:rsidRPr="00784304">
        <w:rPr>
          <w:rFonts w:ascii="Arial" w:hAnsi="Arial" w:cs="Arial"/>
          <w:sz w:val="22"/>
          <w:szCs w:val="22"/>
        </w:rPr>
        <w:t xml:space="preserve"> o índice</w:t>
      </w:r>
      <w:r w:rsidRPr="00784304">
        <w:rPr>
          <w:rFonts w:ascii="Arial" w:hAnsi="Arial" w:cs="Arial"/>
          <w:spacing w:val="1"/>
          <w:sz w:val="22"/>
          <w:szCs w:val="22"/>
        </w:rPr>
        <w:t xml:space="preserve"> </w:t>
      </w:r>
      <w:r w:rsidRPr="00784304">
        <w:rPr>
          <w:rFonts w:ascii="Arial" w:hAnsi="Arial" w:cs="Arial"/>
          <w:sz w:val="22"/>
          <w:szCs w:val="22"/>
        </w:rPr>
        <w:t>definitivo.</w:t>
      </w:r>
    </w:p>
    <w:p w:rsidR="001905C1" w:rsidRPr="00784304" w:rsidRDefault="001905C1" w:rsidP="001905C1">
      <w:pPr>
        <w:pStyle w:val="PargrafodaLista"/>
        <w:widowControl w:val="0"/>
        <w:tabs>
          <w:tab w:val="left" w:pos="711"/>
        </w:tabs>
        <w:autoSpaceDE w:val="0"/>
        <w:autoSpaceDN w:val="0"/>
        <w:spacing w:before="120" w:after="120" w:line="360" w:lineRule="auto"/>
        <w:ind w:left="0" w:right="282"/>
        <w:contextualSpacing w:val="0"/>
        <w:jc w:val="both"/>
        <w:rPr>
          <w:rFonts w:ascii="Arial" w:hAnsi="Arial" w:cs="Arial"/>
          <w:sz w:val="22"/>
          <w:szCs w:val="22"/>
        </w:rPr>
      </w:pPr>
      <w:r w:rsidRPr="00784304">
        <w:rPr>
          <w:rFonts w:ascii="Arial" w:hAnsi="Arial" w:cs="Arial"/>
          <w:b/>
          <w:sz w:val="22"/>
          <w:szCs w:val="22"/>
        </w:rPr>
        <w:t xml:space="preserve">Parágrafo Quarto - </w:t>
      </w:r>
      <w:r w:rsidRPr="00784304">
        <w:rPr>
          <w:rFonts w:ascii="Arial" w:hAnsi="Arial" w:cs="Arial"/>
          <w:sz w:val="22"/>
          <w:szCs w:val="22"/>
        </w:rPr>
        <w:t>Caso</w:t>
      </w:r>
      <w:r w:rsidRPr="00784304">
        <w:rPr>
          <w:rFonts w:ascii="Arial" w:hAnsi="Arial" w:cs="Arial"/>
          <w:spacing w:val="1"/>
          <w:sz w:val="22"/>
          <w:szCs w:val="22"/>
        </w:rPr>
        <w:t xml:space="preserve"> </w:t>
      </w:r>
      <w:r w:rsidRPr="00784304">
        <w:rPr>
          <w:rFonts w:ascii="Arial" w:hAnsi="Arial" w:cs="Arial"/>
          <w:sz w:val="22"/>
          <w:szCs w:val="22"/>
        </w:rPr>
        <w:t>o</w:t>
      </w:r>
      <w:r w:rsidRPr="00784304">
        <w:rPr>
          <w:rFonts w:ascii="Arial" w:hAnsi="Arial" w:cs="Arial"/>
          <w:spacing w:val="1"/>
          <w:sz w:val="22"/>
          <w:szCs w:val="22"/>
        </w:rPr>
        <w:t xml:space="preserve"> </w:t>
      </w:r>
      <w:r w:rsidRPr="00784304">
        <w:rPr>
          <w:rFonts w:ascii="Arial" w:hAnsi="Arial" w:cs="Arial"/>
          <w:sz w:val="22"/>
          <w:szCs w:val="22"/>
        </w:rPr>
        <w:t>índice</w:t>
      </w:r>
      <w:r w:rsidRPr="00784304">
        <w:rPr>
          <w:rFonts w:ascii="Arial" w:hAnsi="Arial" w:cs="Arial"/>
          <w:spacing w:val="1"/>
          <w:sz w:val="22"/>
          <w:szCs w:val="22"/>
        </w:rPr>
        <w:t xml:space="preserve"> </w:t>
      </w:r>
      <w:r w:rsidRPr="00784304">
        <w:rPr>
          <w:rFonts w:ascii="Arial" w:hAnsi="Arial" w:cs="Arial"/>
          <w:sz w:val="22"/>
          <w:szCs w:val="22"/>
        </w:rPr>
        <w:t>estabelecido</w:t>
      </w:r>
      <w:r w:rsidRPr="00784304">
        <w:rPr>
          <w:rFonts w:ascii="Arial" w:hAnsi="Arial" w:cs="Arial"/>
          <w:spacing w:val="1"/>
          <w:sz w:val="22"/>
          <w:szCs w:val="22"/>
        </w:rPr>
        <w:t xml:space="preserve"> </w:t>
      </w:r>
      <w:r w:rsidRPr="00784304">
        <w:rPr>
          <w:rFonts w:ascii="Arial" w:hAnsi="Arial" w:cs="Arial"/>
          <w:sz w:val="22"/>
          <w:szCs w:val="22"/>
        </w:rPr>
        <w:t>para</w:t>
      </w:r>
      <w:r w:rsidRPr="00784304">
        <w:rPr>
          <w:rFonts w:ascii="Arial" w:hAnsi="Arial" w:cs="Arial"/>
          <w:spacing w:val="1"/>
          <w:sz w:val="22"/>
          <w:szCs w:val="22"/>
        </w:rPr>
        <w:t xml:space="preserve"> </w:t>
      </w:r>
      <w:r w:rsidRPr="00784304">
        <w:rPr>
          <w:rFonts w:ascii="Arial" w:hAnsi="Arial" w:cs="Arial"/>
          <w:sz w:val="22"/>
          <w:szCs w:val="22"/>
        </w:rPr>
        <w:t>reajustamento</w:t>
      </w:r>
      <w:r w:rsidRPr="00784304">
        <w:rPr>
          <w:rFonts w:ascii="Arial" w:hAnsi="Arial" w:cs="Arial"/>
          <w:spacing w:val="1"/>
          <w:sz w:val="22"/>
          <w:szCs w:val="22"/>
        </w:rPr>
        <w:t xml:space="preserve"> </w:t>
      </w:r>
      <w:r w:rsidRPr="00784304">
        <w:rPr>
          <w:rFonts w:ascii="Arial" w:hAnsi="Arial" w:cs="Arial"/>
          <w:sz w:val="22"/>
          <w:szCs w:val="22"/>
        </w:rPr>
        <w:t>venha</w:t>
      </w:r>
      <w:r w:rsidRPr="00784304">
        <w:rPr>
          <w:rFonts w:ascii="Arial" w:hAnsi="Arial" w:cs="Arial"/>
          <w:spacing w:val="1"/>
          <w:sz w:val="22"/>
          <w:szCs w:val="22"/>
        </w:rPr>
        <w:t xml:space="preserve"> </w:t>
      </w:r>
      <w:r w:rsidRPr="00784304">
        <w:rPr>
          <w:rFonts w:ascii="Arial" w:hAnsi="Arial" w:cs="Arial"/>
          <w:sz w:val="22"/>
          <w:szCs w:val="22"/>
        </w:rPr>
        <w:t>a</w:t>
      </w:r>
      <w:r w:rsidRPr="00784304">
        <w:rPr>
          <w:rFonts w:ascii="Arial" w:hAnsi="Arial" w:cs="Arial"/>
          <w:spacing w:val="1"/>
          <w:sz w:val="22"/>
          <w:szCs w:val="22"/>
        </w:rPr>
        <w:t xml:space="preserve"> </w:t>
      </w:r>
      <w:r w:rsidRPr="00784304">
        <w:rPr>
          <w:rFonts w:ascii="Arial" w:hAnsi="Arial" w:cs="Arial"/>
          <w:sz w:val="22"/>
          <w:szCs w:val="22"/>
        </w:rPr>
        <w:t>ser</w:t>
      </w:r>
      <w:r w:rsidRPr="00784304">
        <w:rPr>
          <w:rFonts w:ascii="Arial" w:hAnsi="Arial" w:cs="Arial"/>
          <w:spacing w:val="1"/>
          <w:sz w:val="22"/>
          <w:szCs w:val="22"/>
        </w:rPr>
        <w:t xml:space="preserve"> </w:t>
      </w:r>
      <w:r w:rsidRPr="00784304">
        <w:rPr>
          <w:rFonts w:ascii="Arial" w:hAnsi="Arial" w:cs="Arial"/>
          <w:sz w:val="22"/>
          <w:szCs w:val="22"/>
        </w:rPr>
        <w:t>extinto</w:t>
      </w:r>
      <w:r w:rsidRPr="00784304">
        <w:rPr>
          <w:rFonts w:ascii="Arial" w:hAnsi="Arial" w:cs="Arial"/>
          <w:spacing w:val="1"/>
          <w:sz w:val="22"/>
          <w:szCs w:val="22"/>
        </w:rPr>
        <w:t xml:space="preserve"> </w:t>
      </w:r>
      <w:r w:rsidRPr="00784304">
        <w:rPr>
          <w:rFonts w:ascii="Arial" w:hAnsi="Arial" w:cs="Arial"/>
          <w:sz w:val="22"/>
          <w:szCs w:val="22"/>
        </w:rPr>
        <w:t>ou</w:t>
      </w:r>
      <w:r w:rsidRPr="00784304">
        <w:rPr>
          <w:rFonts w:ascii="Arial" w:hAnsi="Arial" w:cs="Arial"/>
          <w:spacing w:val="1"/>
          <w:sz w:val="22"/>
          <w:szCs w:val="22"/>
        </w:rPr>
        <w:t xml:space="preserve"> </w:t>
      </w:r>
      <w:r w:rsidRPr="00784304">
        <w:rPr>
          <w:rFonts w:ascii="Arial" w:hAnsi="Arial" w:cs="Arial"/>
          <w:sz w:val="22"/>
          <w:szCs w:val="22"/>
        </w:rPr>
        <w:t>de</w:t>
      </w:r>
      <w:r w:rsidRPr="00784304">
        <w:rPr>
          <w:rFonts w:ascii="Arial" w:hAnsi="Arial" w:cs="Arial"/>
          <w:spacing w:val="-56"/>
          <w:sz w:val="22"/>
          <w:szCs w:val="22"/>
        </w:rPr>
        <w:t xml:space="preserve"> </w:t>
      </w:r>
      <w:r w:rsidRPr="00784304">
        <w:rPr>
          <w:rFonts w:ascii="Arial" w:hAnsi="Arial" w:cs="Arial"/>
          <w:sz w:val="22"/>
          <w:szCs w:val="22"/>
        </w:rPr>
        <w:t xml:space="preserve">qualquer forma não possa mais ser utilizado, será adotado, em </w:t>
      </w:r>
      <w:r w:rsidRPr="00784304">
        <w:rPr>
          <w:rFonts w:ascii="Arial" w:hAnsi="Arial" w:cs="Arial"/>
          <w:sz w:val="22"/>
          <w:szCs w:val="22"/>
        </w:rPr>
        <w:lastRenderedPageBreak/>
        <w:t>substituição, o que</w:t>
      </w:r>
      <w:r w:rsidRPr="00784304">
        <w:rPr>
          <w:rFonts w:ascii="Arial" w:hAnsi="Arial" w:cs="Arial"/>
          <w:spacing w:val="1"/>
          <w:sz w:val="22"/>
          <w:szCs w:val="22"/>
        </w:rPr>
        <w:t xml:space="preserve"> </w:t>
      </w:r>
      <w:r w:rsidRPr="00784304">
        <w:rPr>
          <w:rFonts w:ascii="Arial" w:hAnsi="Arial" w:cs="Arial"/>
          <w:sz w:val="22"/>
          <w:szCs w:val="22"/>
        </w:rPr>
        <w:t>vier</w:t>
      </w:r>
      <w:r w:rsidRPr="00784304">
        <w:rPr>
          <w:rFonts w:ascii="Arial" w:hAnsi="Arial" w:cs="Arial"/>
          <w:spacing w:val="-2"/>
          <w:sz w:val="22"/>
          <w:szCs w:val="22"/>
        </w:rPr>
        <w:t xml:space="preserve"> </w:t>
      </w:r>
      <w:r w:rsidRPr="00784304">
        <w:rPr>
          <w:rFonts w:ascii="Arial" w:hAnsi="Arial" w:cs="Arial"/>
          <w:sz w:val="22"/>
          <w:szCs w:val="22"/>
        </w:rPr>
        <w:t>a</w:t>
      </w:r>
      <w:r w:rsidRPr="00784304">
        <w:rPr>
          <w:rFonts w:ascii="Arial" w:hAnsi="Arial" w:cs="Arial"/>
          <w:spacing w:val="-1"/>
          <w:sz w:val="22"/>
          <w:szCs w:val="22"/>
        </w:rPr>
        <w:t xml:space="preserve"> </w:t>
      </w:r>
      <w:r w:rsidRPr="00784304">
        <w:rPr>
          <w:rFonts w:ascii="Arial" w:hAnsi="Arial" w:cs="Arial"/>
          <w:sz w:val="22"/>
          <w:szCs w:val="22"/>
        </w:rPr>
        <w:t>ser</w:t>
      </w:r>
      <w:r w:rsidRPr="00784304">
        <w:rPr>
          <w:rFonts w:ascii="Arial" w:hAnsi="Arial" w:cs="Arial"/>
          <w:spacing w:val="-1"/>
          <w:sz w:val="22"/>
          <w:szCs w:val="22"/>
        </w:rPr>
        <w:t xml:space="preserve"> </w:t>
      </w:r>
      <w:r w:rsidRPr="00784304">
        <w:rPr>
          <w:rFonts w:ascii="Arial" w:hAnsi="Arial" w:cs="Arial"/>
          <w:sz w:val="22"/>
          <w:szCs w:val="22"/>
        </w:rPr>
        <w:t>determinado</w:t>
      </w:r>
      <w:r w:rsidRPr="00784304">
        <w:rPr>
          <w:rFonts w:ascii="Arial" w:hAnsi="Arial" w:cs="Arial"/>
          <w:spacing w:val="1"/>
          <w:sz w:val="22"/>
          <w:szCs w:val="22"/>
        </w:rPr>
        <w:t xml:space="preserve"> </w:t>
      </w:r>
      <w:r w:rsidRPr="00784304">
        <w:rPr>
          <w:rFonts w:ascii="Arial" w:hAnsi="Arial" w:cs="Arial"/>
          <w:sz w:val="22"/>
          <w:szCs w:val="22"/>
        </w:rPr>
        <w:t>pela</w:t>
      </w:r>
      <w:r w:rsidRPr="00784304">
        <w:rPr>
          <w:rFonts w:ascii="Arial" w:hAnsi="Arial" w:cs="Arial"/>
          <w:spacing w:val="-1"/>
          <w:sz w:val="22"/>
          <w:szCs w:val="22"/>
        </w:rPr>
        <w:t xml:space="preserve"> </w:t>
      </w:r>
      <w:r w:rsidRPr="00784304">
        <w:rPr>
          <w:rFonts w:ascii="Arial" w:hAnsi="Arial" w:cs="Arial"/>
          <w:sz w:val="22"/>
          <w:szCs w:val="22"/>
        </w:rPr>
        <w:t>legislação</w:t>
      </w:r>
      <w:r w:rsidRPr="00784304">
        <w:rPr>
          <w:rFonts w:ascii="Arial" w:hAnsi="Arial" w:cs="Arial"/>
          <w:spacing w:val="-2"/>
          <w:sz w:val="22"/>
          <w:szCs w:val="22"/>
        </w:rPr>
        <w:t xml:space="preserve"> </w:t>
      </w:r>
      <w:r w:rsidRPr="00784304">
        <w:rPr>
          <w:rFonts w:ascii="Arial" w:hAnsi="Arial" w:cs="Arial"/>
          <w:sz w:val="22"/>
          <w:szCs w:val="22"/>
        </w:rPr>
        <w:t>então</w:t>
      </w:r>
      <w:r w:rsidRPr="00784304">
        <w:rPr>
          <w:rFonts w:ascii="Arial" w:hAnsi="Arial" w:cs="Arial"/>
          <w:spacing w:val="-1"/>
          <w:sz w:val="22"/>
          <w:szCs w:val="22"/>
        </w:rPr>
        <w:t xml:space="preserve"> </w:t>
      </w:r>
      <w:r w:rsidRPr="00784304">
        <w:rPr>
          <w:rFonts w:ascii="Arial" w:hAnsi="Arial" w:cs="Arial"/>
          <w:sz w:val="22"/>
          <w:szCs w:val="22"/>
        </w:rPr>
        <w:t>em</w:t>
      </w:r>
      <w:r w:rsidRPr="00784304">
        <w:rPr>
          <w:rFonts w:ascii="Arial" w:hAnsi="Arial" w:cs="Arial"/>
          <w:spacing w:val="-2"/>
          <w:sz w:val="22"/>
          <w:szCs w:val="22"/>
        </w:rPr>
        <w:t xml:space="preserve"> </w:t>
      </w:r>
      <w:r w:rsidRPr="00784304">
        <w:rPr>
          <w:rFonts w:ascii="Arial" w:hAnsi="Arial" w:cs="Arial"/>
          <w:sz w:val="22"/>
          <w:szCs w:val="22"/>
        </w:rPr>
        <w:t>vigor.</w:t>
      </w:r>
    </w:p>
    <w:p w:rsidR="001905C1" w:rsidRPr="00784304" w:rsidRDefault="001905C1" w:rsidP="001905C1">
      <w:pPr>
        <w:pStyle w:val="PargrafodaLista"/>
        <w:widowControl w:val="0"/>
        <w:tabs>
          <w:tab w:val="left" w:pos="678"/>
        </w:tabs>
        <w:autoSpaceDE w:val="0"/>
        <w:autoSpaceDN w:val="0"/>
        <w:spacing w:before="120" w:after="120" w:line="360" w:lineRule="auto"/>
        <w:ind w:left="0" w:right="280"/>
        <w:contextualSpacing w:val="0"/>
        <w:jc w:val="both"/>
        <w:rPr>
          <w:rFonts w:ascii="Arial" w:hAnsi="Arial" w:cs="Arial"/>
          <w:sz w:val="22"/>
          <w:szCs w:val="22"/>
        </w:rPr>
      </w:pPr>
      <w:r w:rsidRPr="00784304">
        <w:rPr>
          <w:rFonts w:ascii="Arial" w:hAnsi="Arial" w:cs="Arial"/>
          <w:b/>
          <w:sz w:val="22"/>
          <w:szCs w:val="22"/>
        </w:rPr>
        <w:t xml:space="preserve">Parágrafo Quinto - </w:t>
      </w:r>
      <w:r w:rsidRPr="00784304">
        <w:rPr>
          <w:rFonts w:ascii="Arial" w:hAnsi="Arial" w:cs="Arial"/>
          <w:sz w:val="22"/>
          <w:szCs w:val="22"/>
        </w:rPr>
        <w:t>Na ausência de previsão legal quanto ao índice substituto, as partes elegerão</w:t>
      </w:r>
      <w:r w:rsidRPr="00784304">
        <w:rPr>
          <w:rFonts w:ascii="Arial" w:hAnsi="Arial" w:cs="Arial"/>
          <w:spacing w:val="1"/>
          <w:sz w:val="22"/>
          <w:szCs w:val="22"/>
        </w:rPr>
        <w:t xml:space="preserve"> </w:t>
      </w:r>
      <w:r w:rsidRPr="00784304">
        <w:rPr>
          <w:rFonts w:ascii="Arial" w:hAnsi="Arial" w:cs="Arial"/>
          <w:sz w:val="22"/>
          <w:szCs w:val="22"/>
        </w:rPr>
        <w:t>novo índice oficial, para reajustamento do preço do valor remanescente, por meio de</w:t>
      </w:r>
      <w:r w:rsidRPr="00784304">
        <w:rPr>
          <w:rFonts w:ascii="Arial" w:hAnsi="Arial" w:cs="Arial"/>
          <w:spacing w:val="-56"/>
          <w:sz w:val="22"/>
          <w:szCs w:val="22"/>
        </w:rPr>
        <w:t xml:space="preserve"> </w:t>
      </w:r>
      <w:r w:rsidRPr="00784304">
        <w:rPr>
          <w:rFonts w:ascii="Arial" w:hAnsi="Arial" w:cs="Arial"/>
          <w:sz w:val="22"/>
          <w:szCs w:val="22"/>
        </w:rPr>
        <w:t>termo</w:t>
      </w:r>
      <w:r w:rsidRPr="00784304">
        <w:rPr>
          <w:rFonts w:ascii="Arial" w:hAnsi="Arial" w:cs="Arial"/>
          <w:spacing w:val="-3"/>
          <w:sz w:val="22"/>
          <w:szCs w:val="22"/>
        </w:rPr>
        <w:t xml:space="preserve"> </w:t>
      </w:r>
      <w:r w:rsidRPr="00784304">
        <w:rPr>
          <w:rFonts w:ascii="Arial" w:hAnsi="Arial" w:cs="Arial"/>
          <w:sz w:val="22"/>
          <w:szCs w:val="22"/>
        </w:rPr>
        <w:t>aditivo.</w:t>
      </w:r>
    </w:p>
    <w:p w:rsidR="001905C1" w:rsidRPr="00784304" w:rsidRDefault="001905C1" w:rsidP="001905C1">
      <w:pPr>
        <w:pStyle w:val="Corpodetexto"/>
        <w:spacing w:before="120" w:after="120" w:line="360" w:lineRule="auto"/>
        <w:rPr>
          <w:rFonts w:cs="Arial"/>
          <w:szCs w:val="22"/>
        </w:rPr>
      </w:pPr>
      <w:r w:rsidRPr="00784304">
        <w:rPr>
          <w:rFonts w:cs="Arial"/>
          <w:b/>
          <w:szCs w:val="22"/>
        </w:rPr>
        <w:t xml:space="preserve">Parágrafo Sexto - </w:t>
      </w:r>
      <w:r w:rsidRPr="00784304">
        <w:rPr>
          <w:rFonts w:cs="Arial"/>
          <w:szCs w:val="22"/>
        </w:rPr>
        <w:t>O</w:t>
      </w:r>
      <w:r w:rsidRPr="00784304">
        <w:rPr>
          <w:rFonts w:cs="Arial"/>
          <w:spacing w:val="-4"/>
          <w:szCs w:val="22"/>
        </w:rPr>
        <w:t xml:space="preserve"> </w:t>
      </w:r>
      <w:r w:rsidRPr="00784304">
        <w:rPr>
          <w:rFonts w:cs="Arial"/>
          <w:szCs w:val="22"/>
        </w:rPr>
        <w:t>reajuste</w:t>
      </w:r>
      <w:r w:rsidRPr="00784304">
        <w:rPr>
          <w:rFonts w:cs="Arial"/>
          <w:spacing w:val="-1"/>
          <w:szCs w:val="22"/>
        </w:rPr>
        <w:t xml:space="preserve"> </w:t>
      </w:r>
      <w:r w:rsidRPr="00784304">
        <w:rPr>
          <w:rFonts w:cs="Arial"/>
          <w:szCs w:val="22"/>
        </w:rPr>
        <w:t>será</w:t>
      </w:r>
      <w:r w:rsidRPr="00784304">
        <w:rPr>
          <w:rFonts w:cs="Arial"/>
          <w:spacing w:val="-4"/>
          <w:szCs w:val="22"/>
        </w:rPr>
        <w:t xml:space="preserve"> </w:t>
      </w:r>
      <w:r w:rsidRPr="00784304">
        <w:rPr>
          <w:rFonts w:cs="Arial"/>
          <w:szCs w:val="22"/>
        </w:rPr>
        <w:t>realizado</w:t>
      </w:r>
      <w:r w:rsidRPr="00784304">
        <w:rPr>
          <w:rFonts w:cs="Arial"/>
          <w:spacing w:val="-4"/>
          <w:szCs w:val="22"/>
        </w:rPr>
        <w:t xml:space="preserve"> </w:t>
      </w:r>
      <w:r w:rsidRPr="00784304">
        <w:rPr>
          <w:rFonts w:cs="Arial"/>
          <w:szCs w:val="22"/>
        </w:rPr>
        <w:t>por</w:t>
      </w:r>
      <w:r w:rsidRPr="00784304">
        <w:rPr>
          <w:rFonts w:cs="Arial"/>
          <w:spacing w:val="-3"/>
          <w:szCs w:val="22"/>
        </w:rPr>
        <w:t xml:space="preserve"> </w:t>
      </w:r>
      <w:proofErr w:type="spellStart"/>
      <w:r w:rsidRPr="00784304">
        <w:rPr>
          <w:rFonts w:cs="Arial"/>
          <w:szCs w:val="22"/>
        </w:rPr>
        <w:t>apostilamento</w:t>
      </w:r>
      <w:proofErr w:type="spellEnd"/>
    </w:p>
    <w:p w:rsidR="001905C1" w:rsidRPr="0018762B" w:rsidRDefault="001905C1" w:rsidP="00A11773">
      <w:pPr>
        <w:spacing w:line="360" w:lineRule="auto"/>
        <w:jc w:val="both"/>
        <w:rPr>
          <w:rFonts w:cs="Arial"/>
          <w:b/>
          <w:color w:val="auto"/>
          <w:szCs w:val="22"/>
        </w:rPr>
      </w:pPr>
      <w:r w:rsidRPr="0018762B">
        <w:rPr>
          <w:rFonts w:cs="Arial"/>
          <w:b/>
          <w:color w:val="auto"/>
          <w:szCs w:val="22"/>
        </w:rPr>
        <w:t>CLÁUSULA SÉTIMA – DINÂMICA DE EXECUÇÃO, RECEBIMENTO DO CONTRATO E CRITÉRIOS DE MEDIÇÃO (ART. 55, IV</w:t>
      </w:r>
      <w:proofErr w:type="gramStart"/>
      <w:r w:rsidRPr="0018762B">
        <w:rPr>
          <w:rFonts w:cs="Arial"/>
          <w:b/>
          <w:color w:val="auto"/>
          <w:szCs w:val="22"/>
        </w:rPr>
        <w:t>)</w:t>
      </w:r>
      <w:proofErr w:type="gramEnd"/>
    </w:p>
    <w:p w:rsidR="001905C1" w:rsidRPr="00705919" w:rsidRDefault="001905C1" w:rsidP="00A11773">
      <w:pPr>
        <w:widowControl w:val="0"/>
        <w:tabs>
          <w:tab w:val="left" w:pos="731"/>
        </w:tabs>
        <w:autoSpaceDE w:val="0"/>
        <w:autoSpaceDN w:val="0"/>
        <w:spacing w:line="360" w:lineRule="auto"/>
        <w:ind w:right="289"/>
        <w:jc w:val="both"/>
        <w:rPr>
          <w:rFonts w:eastAsia="Calibri"/>
          <w:color w:val="auto"/>
          <w:szCs w:val="22"/>
          <w:lang w:eastAsia="en-US"/>
        </w:rPr>
      </w:pPr>
      <w:r w:rsidRPr="00705919">
        <w:rPr>
          <w:rFonts w:eastAsia="Calibri"/>
          <w:color w:val="auto"/>
          <w:szCs w:val="22"/>
          <w:lang w:eastAsia="en-US"/>
        </w:rPr>
        <w:t xml:space="preserve">Os serviços serão executados de forma indireta, pelo regime de empreitada por </w:t>
      </w:r>
      <w:r w:rsidR="00014DDC">
        <w:rPr>
          <w:rFonts w:eastAsia="Calibri"/>
          <w:color w:val="auto"/>
          <w:szCs w:val="22"/>
          <w:lang w:eastAsia="en-US"/>
        </w:rPr>
        <w:t>preço global</w:t>
      </w:r>
      <w:r w:rsidRPr="00705919">
        <w:rPr>
          <w:rFonts w:eastAsia="Calibri"/>
          <w:color w:val="auto"/>
          <w:szCs w:val="22"/>
          <w:lang w:eastAsia="en-US"/>
        </w:rPr>
        <w:t>.</w:t>
      </w:r>
    </w:p>
    <w:p w:rsidR="001905C1" w:rsidRPr="00705919" w:rsidRDefault="001905C1" w:rsidP="00A11773">
      <w:pPr>
        <w:widowControl w:val="0"/>
        <w:tabs>
          <w:tab w:val="left" w:pos="731"/>
        </w:tabs>
        <w:autoSpaceDE w:val="0"/>
        <w:autoSpaceDN w:val="0"/>
        <w:spacing w:before="120" w:after="120" w:line="360" w:lineRule="auto"/>
        <w:ind w:right="289"/>
        <w:jc w:val="both"/>
        <w:rPr>
          <w:rFonts w:eastAsia="Calibri"/>
          <w:color w:val="auto"/>
          <w:szCs w:val="22"/>
          <w:lang w:eastAsia="en-US"/>
        </w:rPr>
      </w:pPr>
      <w:r>
        <w:rPr>
          <w:rFonts w:eastAsia="Calibri"/>
          <w:b/>
          <w:color w:val="auto"/>
          <w:szCs w:val="22"/>
          <w:lang w:eastAsia="en-US"/>
        </w:rPr>
        <w:t>Parágrafo Primeiro -</w:t>
      </w:r>
      <w:r w:rsidRPr="00705919">
        <w:rPr>
          <w:rFonts w:eastAsia="Calibri"/>
          <w:color w:val="auto"/>
          <w:szCs w:val="22"/>
          <w:lang w:eastAsia="en-US"/>
        </w:rPr>
        <w:t xml:space="preserve"> A Administração emitirá por escrito ordem de início, com a quantidade e identificação dos serviços que serão prestados, o local de execução, o prazo máximo para início e conclusão, a identificação e assinatura do gestor responsável pela emissão da ordem e a identificação da pessoa jurídica a que se destina a ordem.</w:t>
      </w:r>
    </w:p>
    <w:p w:rsidR="001905C1" w:rsidRPr="00705919" w:rsidRDefault="001905C1" w:rsidP="00A11773">
      <w:pPr>
        <w:widowControl w:val="0"/>
        <w:tabs>
          <w:tab w:val="left" w:pos="731"/>
        </w:tabs>
        <w:autoSpaceDE w:val="0"/>
        <w:autoSpaceDN w:val="0"/>
        <w:spacing w:before="120" w:after="120" w:line="360" w:lineRule="auto"/>
        <w:ind w:right="289"/>
        <w:jc w:val="both"/>
        <w:rPr>
          <w:rFonts w:eastAsia="Calibri"/>
          <w:color w:val="auto"/>
          <w:szCs w:val="22"/>
          <w:lang w:eastAsia="en-US"/>
        </w:rPr>
      </w:pPr>
      <w:r>
        <w:rPr>
          <w:rFonts w:eastAsia="Calibri"/>
          <w:b/>
          <w:color w:val="auto"/>
          <w:szCs w:val="22"/>
          <w:lang w:eastAsia="en-US"/>
        </w:rPr>
        <w:t>Parágrafo Segundo -</w:t>
      </w:r>
      <w:r w:rsidRPr="00705919">
        <w:rPr>
          <w:rFonts w:eastAsia="Calibri"/>
          <w:color w:val="auto"/>
          <w:szCs w:val="22"/>
          <w:lang w:eastAsia="en-US"/>
        </w:rPr>
        <w:t xml:space="preserve"> O prazo máximo para a prestação do serviço será de </w:t>
      </w:r>
      <w:r>
        <w:rPr>
          <w:rFonts w:eastAsia="Calibri"/>
          <w:color w:val="auto"/>
          <w:szCs w:val="22"/>
          <w:lang w:eastAsia="en-US"/>
        </w:rPr>
        <w:t>12 (doze</w:t>
      </w:r>
      <w:r w:rsidRPr="00705919">
        <w:rPr>
          <w:rFonts w:eastAsia="Calibri"/>
          <w:color w:val="auto"/>
          <w:szCs w:val="22"/>
          <w:lang w:eastAsia="en-US"/>
        </w:rPr>
        <w:t xml:space="preserve">) meses corridos, contados a partir da autorização da Ordem de Início dos Serviços, a ser emitida pela Secretaria Municipal de </w:t>
      </w:r>
      <w:r>
        <w:rPr>
          <w:rFonts w:eastAsia="Calibri"/>
          <w:color w:val="auto"/>
          <w:szCs w:val="22"/>
          <w:lang w:eastAsia="en-US"/>
        </w:rPr>
        <w:t xml:space="preserve">Saúde, podendo ser prorrogada por igual período, </w:t>
      </w:r>
      <w:r w:rsidRPr="00705919">
        <w:rPr>
          <w:rFonts w:eastAsia="Calibri"/>
          <w:color w:val="auto"/>
          <w:szCs w:val="22"/>
          <w:lang w:eastAsia="en-US"/>
        </w:rPr>
        <w:t>mediante a apresentação de justificativa idônea, junto à cópia do diário de obras.</w:t>
      </w:r>
    </w:p>
    <w:p w:rsidR="001905C1" w:rsidRPr="00705919" w:rsidRDefault="001905C1" w:rsidP="00A11773">
      <w:pPr>
        <w:widowControl w:val="0"/>
        <w:tabs>
          <w:tab w:val="left" w:pos="731"/>
        </w:tabs>
        <w:autoSpaceDE w:val="0"/>
        <w:autoSpaceDN w:val="0"/>
        <w:spacing w:before="120" w:after="120" w:line="360" w:lineRule="auto"/>
        <w:ind w:right="289"/>
        <w:jc w:val="both"/>
        <w:rPr>
          <w:rFonts w:eastAsia="Calibri"/>
          <w:color w:val="auto"/>
          <w:szCs w:val="22"/>
          <w:lang w:eastAsia="en-US"/>
        </w:rPr>
      </w:pPr>
      <w:r>
        <w:rPr>
          <w:rFonts w:eastAsia="Calibri"/>
          <w:b/>
          <w:color w:val="auto"/>
          <w:szCs w:val="22"/>
          <w:lang w:eastAsia="en-US"/>
        </w:rPr>
        <w:t xml:space="preserve">Parágrafo Terceiro - </w:t>
      </w:r>
      <w:r w:rsidRPr="00705919">
        <w:rPr>
          <w:rFonts w:eastAsia="Calibri"/>
          <w:color w:val="auto"/>
          <w:szCs w:val="22"/>
          <w:lang w:eastAsia="en-US"/>
        </w:rPr>
        <w:t>Os serviços serão recebidos provisoriamente em até 15 dias úteis após recebimento de relatório de medição acompanhado de relatório fotográfico encaminhado pela empresa vencedora do certame licitatório.</w:t>
      </w:r>
    </w:p>
    <w:p w:rsidR="001905C1" w:rsidRPr="00705919" w:rsidRDefault="001905C1" w:rsidP="00A11773">
      <w:pPr>
        <w:widowControl w:val="0"/>
        <w:tabs>
          <w:tab w:val="left" w:pos="731"/>
        </w:tabs>
        <w:autoSpaceDE w:val="0"/>
        <w:autoSpaceDN w:val="0"/>
        <w:spacing w:before="120" w:after="120" w:line="360" w:lineRule="auto"/>
        <w:ind w:right="289"/>
        <w:jc w:val="both"/>
        <w:rPr>
          <w:rFonts w:eastAsia="Calibri"/>
          <w:color w:val="auto"/>
          <w:szCs w:val="22"/>
          <w:lang w:eastAsia="en-US"/>
        </w:rPr>
      </w:pPr>
      <w:r>
        <w:rPr>
          <w:rFonts w:eastAsia="Calibri"/>
          <w:b/>
          <w:color w:val="auto"/>
          <w:szCs w:val="22"/>
          <w:lang w:eastAsia="en-US"/>
        </w:rPr>
        <w:t>Parágrafo Quarto -</w:t>
      </w:r>
      <w:proofErr w:type="gramStart"/>
      <w:r>
        <w:rPr>
          <w:rFonts w:eastAsia="Calibri"/>
          <w:b/>
          <w:color w:val="auto"/>
          <w:szCs w:val="22"/>
          <w:lang w:eastAsia="en-US"/>
        </w:rPr>
        <w:t xml:space="preserve"> </w:t>
      </w:r>
      <w:r w:rsidRPr="00705919">
        <w:rPr>
          <w:rFonts w:eastAsia="Calibri"/>
          <w:color w:val="auto"/>
          <w:szCs w:val="22"/>
          <w:lang w:eastAsia="en-US"/>
        </w:rPr>
        <w:t xml:space="preserve"> </w:t>
      </w:r>
      <w:proofErr w:type="gramEnd"/>
      <w:r w:rsidRPr="00705919">
        <w:rPr>
          <w:rFonts w:eastAsia="Calibri"/>
          <w:color w:val="auto"/>
          <w:szCs w:val="22"/>
          <w:lang w:eastAsia="en-US"/>
        </w:rPr>
        <w:t>O recebimento provisório será dispensado caso o custo previsto dos itens vencidos pelo licitante não ultrapasse o valor do art. 23, II, “a” da Lei Federal nº 8.666/93.</w:t>
      </w:r>
    </w:p>
    <w:p w:rsidR="001905C1" w:rsidRPr="00705919" w:rsidRDefault="001905C1" w:rsidP="00A11773">
      <w:pPr>
        <w:widowControl w:val="0"/>
        <w:tabs>
          <w:tab w:val="left" w:pos="731"/>
        </w:tabs>
        <w:autoSpaceDE w:val="0"/>
        <w:autoSpaceDN w:val="0"/>
        <w:spacing w:before="120" w:after="120" w:line="360" w:lineRule="auto"/>
        <w:ind w:right="289"/>
        <w:jc w:val="both"/>
        <w:rPr>
          <w:rFonts w:eastAsia="Calibri"/>
          <w:color w:val="auto"/>
          <w:szCs w:val="22"/>
          <w:lang w:eastAsia="en-US"/>
        </w:rPr>
      </w:pPr>
      <w:r>
        <w:rPr>
          <w:rFonts w:eastAsia="Calibri"/>
          <w:b/>
          <w:color w:val="auto"/>
          <w:szCs w:val="22"/>
          <w:lang w:eastAsia="en-US"/>
        </w:rPr>
        <w:t>Parágrafo Quinto -</w:t>
      </w:r>
      <w:r w:rsidRPr="00705919">
        <w:rPr>
          <w:rFonts w:eastAsia="Calibri"/>
          <w:color w:val="auto"/>
          <w:szCs w:val="22"/>
          <w:lang w:eastAsia="en-US"/>
        </w:rPr>
        <w:t xml:space="preserve"> Os serviços poderão ser rejeitados, no todo ou em parte, quando em desacordo com as especificações constantes no instrumento convocatório, em seus anexos ou na proposta, devendo ser refeitos no prazo de 15 (quinze) dias úteis, a contar da notificação da CONTRATADA, às suas custas, sem prejuízo da aplicação das penalidades.</w:t>
      </w:r>
    </w:p>
    <w:p w:rsidR="001905C1" w:rsidRPr="00705919" w:rsidRDefault="001905C1" w:rsidP="00A11773">
      <w:pPr>
        <w:widowControl w:val="0"/>
        <w:tabs>
          <w:tab w:val="left" w:pos="731"/>
        </w:tabs>
        <w:autoSpaceDE w:val="0"/>
        <w:autoSpaceDN w:val="0"/>
        <w:spacing w:before="120" w:after="120" w:line="360" w:lineRule="auto"/>
        <w:ind w:right="289"/>
        <w:jc w:val="both"/>
        <w:rPr>
          <w:rFonts w:eastAsia="Calibri"/>
          <w:color w:val="auto"/>
          <w:szCs w:val="22"/>
          <w:lang w:eastAsia="en-US"/>
        </w:rPr>
      </w:pPr>
      <w:r>
        <w:rPr>
          <w:rFonts w:eastAsia="Calibri"/>
          <w:b/>
          <w:color w:val="auto"/>
          <w:szCs w:val="22"/>
          <w:lang w:eastAsia="en-US"/>
        </w:rPr>
        <w:t>Parágrafo Sexto -</w:t>
      </w:r>
      <w:r w:rsidRPr="00705919">
        <w:rPr>
          <w:rFonts w:eastAsia="Calibri"/>
          <w:color w:val="auto"/>
          <w:szCs w:val="22"/>
          <w:lang w:eastAsia="en-US"/>
        </w:rPr>
        <w:t xml:space="preserve"> Os serviços serão recebidos definitivamente no prazo de 90 (noventa) dias corridos, contados do recebimento provisório, após a verificação da qualidade, quantidade e consequente aceitação mediante termo circunstanciado ou </w:t>
      </w:r>
      <w:r w:rsidRPr="00705919">
        <w:rPr>
          <w:rFonts w:eastAsia="Calibri"/>
          <w:color w:val="auto"/>
          <w:szCs w:val="22"/>
          <w:lang w:eastAsia="en-US"/>
        </w:rPr>
        <w:lastRenderedPageBreak/>
        <w:t>ateste das notas fiscais.</w:t>
      </w:r>
    </w:p>
    <w:p w:rsidR="001905C1" w:rsidRPr="00705919" w:rsidRDefault="00A11773" w:rsidP="00A11773">
      <w:pPr>
        <w:widowControl w:val="0"/>
        <w:tabs>
          <w:tab w:val="left" w:pos="731"/>
        </w:tabs>
        <w:autoSpaceDE w:val="0"/>
        <w:autoSpaceDN w:val="0"/>
        <w:spacing w:before="120" w:after="120" w:line="360" w:lineRule="auto"/>
        <w:ind w:right="289"/>
        <w:jc w:val="both"/>
        <w:rPr>
          <w:rFonts w:eastAsia="Calibri"/>
          <w:color w:val="auto"/>
          <w:szCs w:val="22"/>
          <w:lang w:eastAsia="en-US"/>
        </w:rPr>
      </w:pPr>
      <w:r>
        <w:rPr>
          <w:rFonts w:eastAsia="Calibri"/>
          <w:b/>
          <w:color w:val="auto"/>
          <w:szCs w:val="22"/>
          <w:lang w:eastAsia="en-US"/>
        </w:rPr>
        <w:t>Parágrafo Sétimo -</w:t>
      </w:r>
      <w:r w:rsidR="001905C1" w:rsidRPr="00705919">
        <w:rPr>
          <w:rFonts w:eastAsia="Calibri"/>
          <w:color w:val="auto"/>
          <w:szCs w:val="22"/>
          <w:lang w:eastAsia="en-US"/>
        </w:rPr>
        <w:t xml:space="preserve"> O prazo de observação ou vistoria para o recebimento definitivo não ultrapassará 90 (noventa) dias corridos, salvo em casos excepcionais devidamente justificados.</w:t>
      </w:r>
    </w:p>
    <w:p w:rsidR="001905C1" w:rsidRPr="00705919" w:rsidRDefault="00A11773" w:rsidP="00A11773">
      <w:pPr>
        <w:widowControl w:val="0"/>
        <w:tabs>
          <w:tab w:val="left" w:pos="731"/>
        </w:tabs>
        <w:autoSpaceDE w:val="0"/>
        <w:autoSpaceDN w:val="0"/>
        <w:spacing w:before="120" w:after="120" w:line="360" w:lineRule="auto"/>
        <w:ind w:right="289"/>
        <w:jc w:val="both"/>
        <w:rPr>
          <w:rFonts w:eastAsia="Calibri"/>
          <w:color w:val="auto"/>
          <w:szCs w:val="22"/>
          <w:lang w:eastAsia="en-US"/>
        </w:rPr>
      </w:pPr>
      <w:r>
        <w:rPr>
          <w:rFonts w:eastAsia="Calibri"/>
          <w:b/>
          <w:color w:val="auto"/>
          <w:szCs w:val="22"/>
          <w:lang w:eastAsia="en-US"/>
        </w:rPr>
        <w:t>Parágrafo Oitavo -</w:t>
      </w:r>
      <w:r w:rsidR="001905C1" w:rsidRPr="00705919">
        <w:rPr>
          <w:rFonts w:eastAsia="Calibri"/>
          <w:color w:val="auto"/>
          <w:szCs w:val="22"/>
          <w:lang w:eastAsia="en-US"/>
        </w:rPr>
        <w:t xml:space="preserve"> Caso a verificação de conformidade não seja procedida dentro do prazo fixado, reputar-se-á como realizada, consumando-se o recebimento definitivo no dia do esgotamento do prazo.</w:t>
      </w:r>
    </w:p>
    <w:p w:rsidR="001905C1" w:rsidRPr="00705919" w:rsidRDefault="00A11773" w:rsidP="00A11773">
      <w:pPr>
        <w:widowControl w:val="0"/>
        <w:tabs>
          <w:tab w:val="left" w:pos="731"/>
        </w:tabs>
        <w:autoSpaceDE w:val="0"/>
        <w:autoSpaceDN w:val="0"/>
        <w:spacing w:before="120" w:after="120" w:line="360" w:lineRule="auto"/>
        <w:ind w:right="289"/>
        <w:jc w:val="both"/>
        <w:rPr>
          <w:rFonts w:eastAsia="Calibri"/>
          <w:color w:val="auto"/>
          <w:szCs w:val="22"/>
          <w:lang w:eastAsia="en-US"/>
        </w:rPr>
      </w:pPr>
      <w:r>
        <w:rPr>
          <w:rFonts w:eastAsia="Calibri"/>
          <w:b/>
          <w:color w:val="auto"/>
          <w:szCs w:val="22"/>
          <w:lang w:eastAsia="en-US"/>
        </w:rPr>
        <w:t>Parágrafo Nono -</w:t>
      </w:r>
      <w:r w:rsidR="001905C1" w:rsidRPr="00705919">
        <w:rPr>
          <w:rFonts w:eastAsia="Calibri"/>
          <w:color w:val="auto"/>
          <w:szCs w:val="22"/>
          <w:lang w:eastAsia="en-US"/>
        </w:rPr>
        <w:t xml:space="preserve"> O recebimento provisório ou definitivo do objeto não exclui a responsabilidade da CONTRATADA pelos prejuízos resultantes da incorreta execução do contrato, bem como a responsabilidade civil pela solidez e segurança da obra e responsabilidade ético-profissional pela perfeita execução do contrato.</w:t>
      </w:r>
    </w:p>
    <w:p w:rsidR="001905C1" w:rsidRPr="00705919" w:rsidRDefault="00A11773" w:rsidP="00A11773">
      <w:pPr>
        <w:widowControl w:val="0"/>
        <w:tabs>
          <w:tab w:val="left" w:pos="731"/>
        </w:tabs>
        <w:autoSpaceDE w:val="0"/>
        <w:autoSpaceDN w:val="0"/>
        <w:spacing w:before="120" w:after="120" w:line="360" w:lineRule="auto"/>
        <w:ind w:right="289"/>
        <w:jc w:val="both"/>
        <w:rPr>
          <w:rFonts w:eastAsia="Calibri"/>
          <w:color w:val="auto"/>
          <w:szCs w:val="22"/>
          <w:lang w:eastAsia="en-US"/>
        </w:rPr>
      </w:pPr>
      <w:r>
        <w:rPr>
          <w:rFonts w:eastAsia="Calibri"/>
          <w:b/>
          <w:color w:val="auto"/>
          <w:szCs w:val="22"/>
          <w:lang w:eastAsia="en-US"/>
        </w:rPr>
        <w:t xml:space="preserve">Parágrafo Décimo - </w:t>
      </w:r>
      <w:r w:rsidR="001905C1" w:rsidRPr="00705919">
        <w:rPr>
          <w:rFonts w:eastAsia="Calibri"/>
          <w:color w:val="auto"/>
          <w:szCs w:val="22"/>
          <w:lang w:eastAsia="en-US"/>
        </w:rPr>
        <w:t>A execução do contrato reputa-se concluída quando as obrigações da Administração e da CONTRATADA forem integralmente cumpridas, após o recebimento definitivo de todos os serviços objeto desta contratação, decorridos os prazos de garantia legal e contratual, e realizado o respectivo pagamento.</w:t>
      </w:r>
    </w:p>
    <w:p w:rsidR="001905C1" w:rsidRPr="00705919" w:rsidRDefault="00A11773" w:rsidP="00A11773">
      <w:pPr>
        <w:widowControl w:val="0"/>
        <w:tabs>
          <w:tab w:val="left" w:pos="731"/>
        </w:tabs>
        <w:autoSpaceDE w:val="0"/>
        <w:autoSpaceDN w:val="0"/>
        <w:spacing w:before="120" w:after="120" w:line="360" w:lineRule="auto"/>
        <w:ind w:right="289"/>
        <w:jc w:val="both"/>
        <w:rPr>
          <w:rFonts w:eastAsia="Calibri"/>
          <w:color w:val="auto"/>
          <w:szCs w:val="22"/>
          <w:lang w:eastAsia="en-US"/>
        </w:rPr>
      </w:pPr>
      <w:r>
        <w:rPr>
          <w:rFonts w:eastAsia="Calibri"/>
          <w:b/>
          <w:color w:val="auto"/>
          <w:szCs w:val="22"/>
          <w:lang w:eastAsia="en-US"/>
        </w:rPr>
        <w:t>Parágrafo Décimo Primeiro -</w:t>
      </w:r>
      <w:r w:rsidR="001905C1" w:rsidRPr="00705919">
        <w:rPr>
          <w:rFonts w:eastAsia="Calibri"/>
          <w:color w:val="auto"/>
          <w:szCs w:val="22"/>
          <w:lang w:eastAsia="en-US"/>
        </w:rPr>
        <w:t xml:space="preserve"> A CONTRATADA deverá manter diário de obra, onde </w:t>
      </w:r>
      <w:proofErr w:type="gramStart"/>
      <w:r w:rsidR="001905C1" w:rsidRPr="00705919">
        <w:rPr>
          <w:rFonts w:eastAsia="Calibri"/>
          <w:color w:val="auto"/>
          <w:szCs w:val="22"/>
          <w:lang w:eastAsia="en-US"/>
        </w:rPr>
        <w:t>anotará</w:t>
      </w:r>
      <w:proofErr w:type="gramEnd"/>
      <w:r w:rsidR="001905C1" w:rsidRPr="00705919">
        <w:rPr>
          <w:rFonts w:eastAsia="Calibri"/>
          <w:color w:val="auto"/>
          <w:szCs w:val="22"/>
          <w:lang w:eastAsia="en-US"/>
        </w:rPr>
        <w:t xml:space="preserve"> todos os serviços executados e mão-de-obra alocada diariamente, bem como condições climáticas e demais ocorrências pertinentes sobre o andamento dos serviços e eventuais intercorrências.</w:t>
      </w:r>
    </w:p>
    <w:p w:rsidR="001905C1" w:rsidRPr="00705919" w:rsidRDefault="00A11773" w:rsidP="00A11773">
      <w:pPr>
        <w:widowControl w:val="0"/>
        <w:tabs>
          <w:tab w:val="left" w:pos="731"/>
        </w:tabs>
        <w:autoSpaceDE w:val="0"/>
        <w:autoSpaceDN w:val="0"/>
        <w:spacing w:before="120" w:after="120" w:line="360" w:lineRule="auto"/>
        <w:ind w:right="289"/>
        <w:jc w:val="both"/>
        <w:rPr>
          <w:rFonts w:eastAsia="Calibri"/>
          <w:color w:val="auto"/>
          <w:szCs w:val="22"/>
          <w:lang w:eastAsia="en-US"/>
        </w:rPr>
      </w:pPr>
      <w:r>
        <w:rPr>
          <w:rFonts w:eastAsia="Calibri"/>
          <w:b/>
          <w:color w:val="auto"/>
          <w:szCs w:val="22"/>
          <w:lang w:eastAsia="en-US"/>
        </w:rPr>
        <w:t xml:space="preserve">Parágrafo Décimo Segundo - </w:t>
      </w:r>
      <w:r w:rsidR="001905C1" w:rsidRPr="00705919">
        <w:rPr>
          <w:rFonts w:eastAsia="Calibri"/>
          <w:color w:val="auto"/>
          <w:szCs w:val="22"/>
          <w:lang w:eastAsia="en-US"/>
        </w:rPr>
        <w:t>As medições serão realizadas mensalmente, por meio de planilha de medição, e serão antecedidas por vistoria ao local por parte dos fiscais do contrato definidos pelo CONTRATANTE.</w:t>
      </w:r>
    </w:p>
    <w:p w:rsidR="001905C1" w:rsidRPr="00705919" w:rsidRDefault="00A11773" w:rsidP="00A11773">
      <w:pPr>
        <w:widowControl w:val="0"/>
        <w:tabs>
          <w:tab w:val="left" w:pos="731"/>
        </w:tabs>
        <w:autoSpaceDE w:val="0"/>
        <w:autoSpaceDN w:val="0"/>
        <w:spacing w:before="120" w:after="120" w:line="360" w:lineRule="auto"/>
        <w:ind w:right="289"/>
        <w:jc w:val="both"/>
        <w:rPr>
          <w:rFonts w:eastAsia="Calibri"/>
          <w:color w:val="auto"/>
          <w:szCs w:val="22"/>
          <w:lang w:eastAsia="en-US"/>
        </w:rPr>
      </w:pPr>
      <w:r>
        <w:rPr>
          <w:rFonts w:eastAsia="Calibri"/>
          <w:b/>
          <w:color w:val="auto"/>
          <w:szCs w:val="22"/>
          <w:lang w:eastAsia="en-US"/>
        </w:rPr>
        <w:t xml:space="preserve">Parágrafo Décimo Terceiro - </w:t>
      </w:r>
      <w:r w:rsidR="001905C1" w:rsidRPr="00705919">
        <w:rPr>
          <w:rFonts w:eastAsia="Calibri"/>
          <w:color w:val="auto"/>
          <w:szCs w:val="22"/>
          <w:lang w:eastAsia="en-US"/>
        </w:rPr>
        <w:t>As planilhas de medição apresentadas pela CONTRATADA observarão o constante no Projeto Executivo aprovado pelo CONTRATANTE e deverão ser acompanhadas de cópia do diário de obras do período correspondente.</w:t>
      </w:r>
    </w:p>
    <w:p w:rsidR="001905C1" w:rsidRPr="00705919" w:rsidRDefault="00A11773" w:rsidP="00A11773">
      <w:pPr>
        <w:widowControl w:val="0"/>
        <w:tabs>
          <w:tab w:val="left" w:pos="731"/>
        </w:tabs>
        <w:autoSpaceDE w:val="0"/>
        <w:autoSpaceDN w:val="0"/>
        <w:spacing w:before="120" w:after="120" w:line="360" w:lineRule="auto"/>
        <w:ind w:right="289"/>
        <w:jc w:val="both"/>
        <w:rPr>
          <w:rFonts w:eastAsia="Calibri"/>
          <w:color w:val="auto"/>
          <w:szCs w:val="22"/>
          <w:lang w:eastAsia="en-US"/>
        </w:rPr>
      </w:pPr>
      <w:r>
        <w:rPr>
          <w:rFonts w:eastAsia="Calibri"/>
          <w:b/>
          <w:color w:val="auto"/>
          <w:szCs w:val="22"/>
          <w:lang w:eastAsia="en-US"/>
        </w:rPr>
        <w:t xml:space="preserve">Parágrafo Décimo Quarto - </w:t>
      </w:r>
      <w:r w:rsidR="001905C1" w:rsidRPr="00705919">
        <w:rPr>
          <w:rFonts w:eastAsia="Calibri"/>
          <w:color w:val="auto"/>
          <w:szCs w:val="22"/>
          <w:lang w:eastAsia="en-US"/>
        </w:rPr>
        <w:t>As planilhas de medição serão aprovadas após a vistoria dos fiscais do contrato, e, sempre que houver necessidade, a fiscalização demandará correções da planilha de medição ou correções dos serviços executados em desconformidade com o Projeto Executivo.</w:t>
      </w:r>
    </w:p>
    <w:p w:rsidR="001905C1" w:rsidRDefault="00A11773" w:rsidP="00A11773">
      <w:pPr>
        <w:widowControl w:val="0"/>
        <w:tabs>
          <w:tab w:val="left" w:pos="731"/>
        </w:tabs>
        <w:autoSpaceDE w:val="0"/>
        <w:autoSpaceDN w:val="0"/>
        <w:spacing w:before="120" w:after="120" w:line="360" w:lineRule="auto"/>
        <w:ind w:right="289"/>
        <w:jc w:val="both"/>
        <w:rPr>
          <w:rFonts w:eastAsia="Calibri"/>
          <w:color w:val="auto"/>
          <w:szCs w:val="22"/>
          <w:lang w:eastAsia="en-US"/>
        </w:rPr>
      </w:pPr>
      <w:r>
        <w:rPr>
          <w:rFonts w:eastAsia="Calibri"/>
          <w:b/>
          <w:color w:val="auto"/>
          <w:szCs w:val="22"/>
          <w:lang w:eastAsia="en-US"/>
        </w:rPr>
        <w:t xml:space="preserve">Parágrafo Décimo Quinto - </w:t>
      </w:r>
      <w:r w:rsidR="001905C1" w:rsidRPr="00705919">
        <w:rPr>
          <w:rFonts w:eastAsia="Calibri"/>
          <w:color w:val="auto"/>
          <w:szCs w:val="22"/>
          <w:lang w:eastAsia="en-US"/>
        </w:rPr>
        <w:t xml:space="preserve">O pagamento observará os limites de desembolso estabelecidos pelo cronograma físico- financeiro do Projeto Executivo aprovado pelo </w:t>
      </w:r>
      <w:r w:rsidR="001905C1" w:rsidRPr="00705919">
        <w:rPr>
          <w:rFonts w:eastAsia="Calibri"/>
          <w:color w:val="auto"/>
          <w:szCs w:val="22"/>
          <w:lang w:eastAsia="en-US"/>
        </w:rPr>
        <w:lastRenderedPageBreak/>
        <w:t>CONTRATANTE.</w:t>
      </w:r>
    </w:p>
    <w:p w:rsidR="001905C1" w:rsidRPr="005D58FE" w:rsidRDefault="001905C1" w:rsidP="001905C1">
      <w:pPr>
        <w:pStyle w:val="Corpodetexto2"/>
        <w:spacing w:line="360" w:lineRule="auto"/>
        <w:rPr>
          <w:rFonts w:cs="Arial"/>
          <w:color w:val="auto"/>
          <w:szCs w:val="22"/>
        </w:rPr>
      </w:pPr>
      <w:proofErr w:type="gramStart"/>
      <w:r w:rsidRPr="005D58FE">
        <w:rPr>
          <w:rFonts w:cs="Arial"/>
          <w:color w:val="auto"/>
          <w:szCs w:val="22"/>
        </w:rPr>
        <w:t>CLÁUSULA OITAVA – DIREITOS</w:t>
      </w:r>
      <w:proofErr w:type="gramEnd"/>
      <w:r w:rsidRPr="005D58FE">
        <w:rPr>
          <w:rFonts w:cs="Arial"/>
          <w:color w:val="auto"/>
          <w:szCs w:val="22"/>
        </w:rPr>
        <w:t xml:space="preserve"> E RESPONSABILIDADES DAS PARTES (ART. 55, VII)</w:t>
      </w:r>
    </w:p>
    <w:p w:rsidR="001905C1" w:rsidRPr="005D58FE" w:rsidRDefault="001905C1" w:rsidP="001905C1">
      <w:pPr>
        <w:spacing w:line="360" w:lineRule="auto"/>
        <w:jc w:val="both"/>
        <w:rPr>
          <w:rFonts w:cs="Arial"/>
          <w:color w:val="auto"/>
          <w:szCs w:val="22"/>
        </w:rPr>
      </w:pPr>
      <w:r w:rsidRPr="005D58FE">
        <w:rPr>
          <w:rFonts w:cs="Arial"/>
          <w:b/>
          <w:color w:val="auto"/>
          <w:szCs w:val="22"/>
        </w:rPr>
        <w:t>Parágrafo primeiro</w:t>
      </w:r>
      <w:r w:rsidRPr="005D58FE">
        <w:rPr>
          <w:rFonts w:cs="Arial"/>
          <w:color w:val="auto"/>
          <w:szCs w:val="22"/>
        </w:rPr>
        <w:t>: Constituem obrigações da CONTRATANTE:</w:t>
      </w:r>
      <w:proofErr w:type="gramStart"/>
      <w:r w:rsidRPr="005D58FE">
        <w:rPr>
          <w:rFonts w:cs="Arial"/>
          <w:color w:val="auto"/>
          <w:szCs w:val="22"/>
        </w:rPr>
        <w:t xml:space="preserve">  </w:t>
      </w:r>
    </w:p>
    <w:p w:rsidR="001905C1" w:rsidRPr="005D58FE" w:rsidRDefault="001905C1" w:rsidP="001905C1">
      <w:pPr>
        <w:pStyle w:val="PargrafodaLista"/>
        <w:numPr>
          <w:ilvl w:val="0"/>
          <w:numId w:val="7"/>
        </w:numPr>
        <w:spacing w:before="120" w:after="120" w:line="360" w:lineRule="auto"/>
        <w:ind w:left="714" w:hanging="357"/>
        <w:jc w:val="both"/>
        <w:rPr>
          <w:rFonts w:ascii="Arial" w:eastAsia="Calibri" w:hAnsi="Arial" w:cs="Arial"/>
          <w:sz w:val="22"/>
          <w:szCs w:val="22"/>
          <w:lang w:eastAsia="en-US"/>
        </w:rPr>
      </w:pPr>
      <w:proofErr w:type="gramEnd"/>
      <w:r w:rsidRPr="005D58FE">
        <w:rPr>
          <w:rFonts w:cs="Arial"/>
          <w:szCs w:val="22"/>
        </w:rPr>
        <w:t xml:space="preserve"> </w:t>
      </w:r>
      <w:r w:rsidRPr="005D58FE">
        <w:rPr>
          <w:rFonts w:ascii="Arial" w:eastAsia="Calibri" w:hAnsi="Arial" w:cs="Arial"/>
          <w:sz w:val="22"/>
          <w:szCs w:val="22"/>
          <w:lang w:eastAsia="en-US"/>
        </w:rPr>
        <w:t>Emitir a ordem de início e recebido os serviços no prazo e condições estabelecidas no instrumento convocatório e seus anexos;</w:t>
      </w:r>
    </w:p>
    <w:p w:rsidR="001905C1" w:rsidRPr="005D58FE" w:rsidRDefault="001905C1" w:rsidP="001905C1">
      <w:pPr>
        <w:pStyle w:val="PargrafodaLista"/>
        <w:numPr>
          <w:ilvl w:val="0"/>
          <w:numId w:val="7"/>
        </w:numPr>
        <w:spacing w:before="120" w:after="120" w:line="360" w:lineRule="auto"/>
        <w:ind w:left="714" w:hanging="357"/>
        <w:jc w:val="both"/>
        <w:rPr>
          <w:rFonts w:ascii="Arial" w:eastAsia="Calibri" w:hAnsi="Arial" w:cs="Arial"/>
          <w:sz w:val="22"/>
          <w:szCs w:val="22"/>
          <w:lang w:eastAsia="en-US"/>
        </w:rPr>
      </w:pPr>
      <w:r w:rsidRPr="005D58FE">
        <w:rPr>
          <w:rFonts w:ascii="Arial" w:eastAsia="Calibri" w:hAnsi="Arial" w:cs="Arial"/>
          <w:sz w:val="22"/>
          <w:szCs w:val="22"/>
          <w:lang w:eastAsia="en-US"/>
        </w:rPr>
        <w:t>Verificar minuciosamente, no prazo fixado, a conformidade dos serviços prestados provisoriamente com as especificações constantes do instrumento convocatório e da proposta, para fins de aceitação definitiva;</w:t>
      </w:r>
    </w:p>
    <w:p w:rsidR="001905C1" w:rsidRPr="005D58FE" w:rsidRDefault="001905C1" w:rsidP="001905C1">
      <w:pPr>
        <w:pStyle w:val="PargrafodaLista"/>
        <w:numPr>
          <w:ilvl w:val="0"/>
          <w:numId w:val="7"/>
        </w:numPr>
        <w:spacing w:before="120" w:after="120" w:line="360" w:lineRule="auto"/>
        <w:ind w:left="714" w:hanging="357"/>
        <w:jc w:val="both"/>
        <w:rPr>
          <w:rFonts w:ascii="Arial" w:eastAsia="Calibri" w:hAnsi="Arial" w:cs="Arial"/>
          <w:sz w:val="22"/>
          <w:szCs w:val="22"/>
          <w:lang w:eastAsia="en-US"/>
        </w:rPr>
      </w:pPr>
      <w:r w:rsidRPr="005D58FE">
        <w:rPr>
          <w:rFonts w:ascii="Arial" w:eastAsia="Calibri" w:hAnsi="Arial" w:cs="Arial"/>
          <w:sz w:val="22"/>
          <w:szCs w:val="22"/>
          <w:lang w:eastAsia="en-US"/>
        </w:rPr>
        <w:t>Comunicar à CONTRATADA, por escrito, sobre imperfeições, falhas ou irregularidades verificadas na execução contratual, para que seja reparada ou corrigida;</w:t>
      </w:r>
    </w:p>
    <w:p w:rsidR="001905C1" w:rsidRPr="005D58FE" w:rsidRDefault="001905C1" w:rsidP="001905C1">
      <w:pPr>
        <w:pStyle w:val="PargrafodaLista"/>
        <w:numPr>
          <w:ilvl w:val="0"/>
          <w:numId w:val="7"/>
        </w:numPr>
        <w:spacing w:before="120" w:after="120" w:line="360" w:lineRule="auto"/>
        <w:ind w:left="714" w:hanging="357"/>
        <w:jc w:val="both"/>
        <w:rPr>
          <w:rFonts w:ascii="Arial" w:eastAsia="Calibri" w:hAnsi="Arial" w:cs="Arial"/>
          <w:sz w:val="22"/>
          <w:szCs w:val="22"/>
          <w:lang w:eastAsia="en-US"/>
        </w:rPr>
      </w:pPr>
      <w:r w:rsidRPr="005D58FE">
        <w:rPr>
          <w:rFonts w:ascii="Arial" w:eastAsia="Calibri" w:hAnsi="Arial" w:cs="Arial"/>
          <w:sz w:val="22"/>
          <w:szCs w:val="22"/>
          <w:lang w:eastAsia="en-US"/>
        </w:rPr>
        <w:t>Acompanhar e fiscalizar o cumprimento das obrigações da CONTRATADA, através de comissão ou servidor especialmente designado para tanto, aplicando sanções administrativas em caso de descumprimento das obrigações sem justificativa;</w:t>
      </w:r>
    </w:p>
    <w:p w:rsidR="001905C1" w:rsidRPr="005D58FE" w:rsidRDefault="001905C1" w:rsidP="001905C1">
      <w:pPr>
        <w:pStyle w:val="PargrafodaLista"/>
        <w:numPr>
          <w:ilvl w:val="0"/>
          <w:numId w:val="7"/>
        </w:numPr>
        <w:spacing w:before="120" w:after="120" w:line="360" w:lineRule="auto"/>
        <w:ind w:left="714" w:hanging="357"/>
        <w:jc w:val="both"/>
        <w:rPr>
          <w:rFonts w:ascii="Arial" w:eastAsia="Calibri" w:hAnsi="Arial" w:cs="Arial"/>
          <w:sz w:val="22"/>
          <w:szCs w:val="22"/>
          <w:lang w:eastAsia="en-US"/>
        </w:rPr>
      </w:pPr>
      <w:r w:rsidRPr="005D58FE">
        <w:rPr>
          <w:rFonts w:ascii="Arial" w:eastAsia="Calibri" w:hAnsi="Arial" w:cs="Arial"/>
          <w:sz w:val="22"/>
          <w:szCs w:val="22"/>
          <w:lang w:eastAsia="en-US"/>
        </w:rPr>
        <w:t>Efetuar o pagamento à CONTRATADA no valor correspondente à execução contratual, no prazo e forma estabelecidos no instrumento convocatório e seus anexos;</w:t>
      </w:r>
    </w:p>
    <w:p w:rsidR="001905C1" w:rsidRPr="005D58FE" w:rsidRDefault="001905C1" w:rsidP="001905C1">
      <w:pPr>
        <w:pStyle w:val="PargrafodaLista"/>
        <w:numPr>
          <w:ilvl w:val="0"/>
          <w:numId w:val="7"/>
        </w:numPr>
        <w:spacing w:before="120" w:after="120" w:line="360" w:lineRule="auto"/>
        <w:ind w:left="714" w:hanging="357"/>
        <w:jc w:val="both"/>
        <w:rPr>
          <w:rFonts w:ascii="Arial" w:eastAsia="Calibri" w:hAnsi="Arial" w:cs="Arial"/>
          <w:sz w:val="22"/>
          <w:szCs w:val="22"/>
          <w:lang w:eastAsia="en-US"/>
        </w:rPr>
      </w:pPr>
      <w:r w:rsidRPr="005D58FE">
        <w:rPr>
          <w:rFonts w:ascii="Arial" w:eastAsia="Calibri" w:hAnsi="Arial" w:cs="Arial"/>
          <w:sz w:val="22"/>
          <w:szCs w:val="22"/>
          <w:lang w:eastAsia="en-US"/>
        </w:rPr>
        <w:t>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1905C1" w:rsidRPr="005D58FE" w:rsidRDefault="001905C1" w:rsidP="001905C1">
      <w:pPr>
        <w:pStyle w:val="PargrafodaLista"/>
        <w:widowControl w:val="0"/>
        <w:numPr>
          <w:ilvl w:val="0"/>
          <w:numId w:val="7"/>
        </w:numPr>
        <w:tabs>
          <w:tab w:val="left" w:pos="777"/>
        </w:tabs>
        <w:autoSpaceDE w:val="0"/>
        <w:autoSpaceDN w:val="0"/>
        <w:spacing w:before="120" w:after="120" w:line="360" w:lineRule="auto"/>
        <w:ind w:left="714" w:right="302" w:hanging="357"/>
        <w:jc w:val="both"/>
        <w:rPr>
          <w:rFonts w:ascii="Arial" w:hAnsi="Arial" w:cs="Arial"/>
          <w:sz w:val="22"/>
          <w:szCs w:val="22"/>
          <w:lang w:val="pt-PT" w:eastAsia="en-US"/>
        </w:rPr>
      </w:pPr>
      <w:r w:rsidRPr="005D58FE">
        <w:rPr>
          <w:rFonts w:ascii="Arial" w:hAnsi="Arial" w:cs="Arial"/>
          <w:sz w:val="22"/>
          <w:szCs w:val="22"/>
          <w:lang w:val="pt-PT" w:eastAsia="en-US"/>
        </w:rPr>
        <w:t>Fornecer todas as informações necessárias para que a CONTRATADA possa entregar o objeto dentro das especificações técnicas</w:t>
      </w:r>
      <w:r w:rsidRPr="005D58FE">
        <w:rPr>
          <w:rFonts w:ascii="Arial" w:hAnsi="Arial" w:cs="Arial"/>
          <w:spacing w:val="1"/>
          <w:sz w:val="22"/>
          <w:szCs w:val="22"/>
          <w:lang w:val="pt-PT" w:eastAsia="en-US"/>
        </w:rPr>
        <w:t xml:space="preserve"> </w:t>
      </w:r>
      <w:r w:rsidRPr="005D58FE">
        <w:rPr>
          <w:rFonts w:ascii="Arial" w:hAnsi="Arial" w:cs="Arial"/>
          <w:sz w:val="22"/>
          <w:szCs w:val="22"/>
          <w:lang w:val="pt-PT" w:eastAsia="en-US"/>
        </w:rPr>
        <w:t>recomendadas.</w:t>
      </w:r>
    </w:p>
    <w:p w:rsidR="00167918" w:rsidRPr="005D58FE" w:rsidRDefault="00167918" w:rsidP="001905C1">
      <w:pPr>
        <w:pStyle w:val="PargrafodaLista"/>
        <w:widowControl w:val="0"/>
        <w:numPr>
          <w:ilvl w:val="0"/>
          <w:numId w:val="7"/>
        </w:numPr>
        <w:tabs>
          <w:tab w:val="left" w:pos="777"/>
        </w:tabs>
        <w:autoSpaceDE w:val="0"/>
        <w:autoSpaceDN w:val="0"/>
        <w:spacing w:before="120" w:after="120" w:line="360" w:lineRule="auto"/>
        <w:ind w:left="714" w:right="302" w:hanging="357"/>
        <w:jc w:val="both"/>
        <w:rPr>
          <w:rFonts w:ascii="Arial" w:hAnsi="Arial" w:cs="Arial"/>
          <w:sz w:val="22"/>
          <w:szCs w:val="22"/>
          <w:lang w:val="pt-PT" w:eastAsia="en-US"/>
        </w:rPr>
      </w:pPr>
      <w:r w:rsidRPr="005D58FE">
        <w:rPr>
          <w:rFonts w:ascii="Arial" w:hAnsi="Arial" w:cs="Arial"/>
          <w:sz w:val="22"/>
          <w:szCs w:val="22"/>
          <w:lang w:val="pt-PT" w:eastAsia="en-US"/>
        </w:rPr>
        <w:t>Providenciar a destinação ambientalmente adequada aos resíduos da construção civil originários da contratação, na forma que dispõe a Resolução CONAMA nº. 307/2002 e suas alterações.</w:t>
      </w:r>
    </w:p>
    <w:p w:rsidR="00167918" w:rsidRPr="005D58FE" w:rsidRDefault="00167918" w:rsidP="001905C1">
      <w:pPr>
        <w:pStyle w:val="PargrafodaLista"/>
        <w:widowControl w:val="0"/>
        <w:numPr>
          <w:ilvl w:val="0"/>
          <w:numId w:val="7"/>
        </w:numPr>
        <w:tabs>
          <w:tab w:val="left" w:pos="777"/>
        </w:tabs>
        <w:autoSpaceDE w:val="0"/>
        <w:autoSpaceDN w:val="0"/>
        <w:spacing w:before="120" w:after="120" w:line="360" w:lineRule="auto"/>
        <w:ind w:left="714" w:right="302" w:hanging="357"/>
        <w:jc w:val="both"/>
        <w:rPr>
          <w:rFonts w:ascii="Arial" w:hAnsi="Arial" w:cs="Arial"/>
          <w:sz w:val="22"/>
          <w:szCs w:val="22"/>
          <w:lang w:val="pt-PT" w:eastAsia="en-US"/>
        </w:rPr>
      </w:pPr>
      <w:r w:rsidRPr="005D58FE">
        <w:rPr>
          <w:rFonts w:ascii="Arial" w:hAnsi="Arial" w:cs="Arial"/>
          <w:sz w:val="22"/>
          <w:szCs w:val="22"/>
          <w:lang w:val="pt-PT" w:eastAsia="en-US"/>
        </w:rPr>
        <w:t>Relacionar-se com a Contratada</w:t>
      </w:r>
      <w:r w:rsidR="006A565E" w:rsidRPr="005D58FE">
        <w:rPr>
          <w:rFonts w:ascii="Arial" w:hAnsi="Arial" w:cs="Arial"/>
          <w:sz w:val="22"/>
          <w:szCs w:val="22"/>
          <w:lang w:val="pt-PT" w:eastAsia="en-US"/>
        </w:rPr>
        <w:t xml:space="preserve"> apenas por meio da pessoa por ela indicada (preposto).</w:t>
      </w:r>
    </w:p>
    <w:p w:rsidR="001905C1" w:rsidRPr="005D58FE" w:rsidRDefault="001905C1" w:rsidP="001905C1">
      <w:pPr>
        <w:spacing w:line="360" w:lineRule="auto"/>
        <w:jc w:val="both"/>
        <w:rPr>
          <w:rFonts w:cs="Arial"/>
          <w:b/>
          <w:color w:val="auto"/>
          <w:szCs w:val="22"/>
        </w:rPr>
      </w:pPr>
    </w:p>
    <w:p w:rsidR="001905C1" w:rsidRPr="005D58FE" w:rsidRDefault="001905C1" w:rsidP="001905C1">
      <w:pPr>
        <w:spacing w:line="360" w:lineRule="auto"/>
        <w:jc w:val="both"/>
        <w:rPr>
          <w:rFonts w:cs="Arial"/>
          <w:color w:val="auto"/>
          <w:szCs w:val="22"/>
        </w:rPr>
      </w:pPr>
      <w:r w:rsidRPr="005D58FE">
        <w:rPr>
          <w:rFonts w:cs="Arial"/>
          <w:b/>
          <w:color w:val="auto"/>
          <w:szCs w:val="22"/>
        </w:rPr>
        <w:t>Parágrafo segundo</w:t>
      </w:r>
      <w:r w:rsidRPr="005D58FE">
        <w:rPr>
          <w:rFonts w:cs="Arial"/>
          <w:color w:val="auto"/>
          <w:szCs w:val="22"/>
        </w:rPr>
        <w:t>: Constituem obrigações da CONTRATADA:</w:t>
      </w:r>
    </w:p>
    <w:p w:rsidR="001905C1" w:rsidRPr="005D58FE" w:rsidRDefault="001905C1" w:rsidP="001905C1">
      <w:pPr>
        <w:pStyle w:val="PargrafodaLista"/>
        <w:numPr>
          <w:ilvl w:val="0"/>
          <w:numId w:val="6"/>
        </w:numPr>
        <w:spacing w:before="120" w:after="120" w:line="360" w:lineRule="auto"/>
        <w:jc w:val="both"/>
        <w:rPr>
          <w:rFonts w:ascii="Arial" w:eastAsia="Calibri" w:hAnsi="Arial" w:cs="Arial"/>
          <w:sz w:val="22"/>
          <w:szCs w:val="22"/>
          <w:lang w:eastAsia="en-US"/>
        </w:rPr>
      </w:pPr>
      <w:r w:rsidRPr="005D58FE">
        <w:rPr>
          <w:rFonts w:ascii="Arial" w:eastAsia="Calibri" w:hAnsi="Arial" w:cs="Arial"/>
          <w:sz w:val="22"/>
          <w:szCs w:val="22"/>
          <w:lang w:eastAsia="en-US"/>
        </w:rPr>
        <w:lastRenderedPageBreak/>
        <w:t>A CONTRATADA deve cumprir todas as obrigações constantes no instrumento convocatório, seus anexos e sua proposta, assumindo como exclusivamente seus os riscos e as despesas decorrentes da boa execução do objeto;</w:t>
      </w:r>
    </w:p>
    <w:p w:rsidR="001905C1" w:rsidRPr="005D58FE" w:rsidRDefault="001905C1" w:rsidP="001905C1">
      <w:pPr>
        <w:pStyle w:val="PargrafodaLista"/>
        <w:numPr>
          <w:ilvl w:val="0"/>
          <w:numId w:val="6"/>
        </w:numPr>
        <w:spacing w:before="120" w:after="120" w:line="360" w:lineRule="auto"/>
        <w:jc w:val="both"/>
        <w:rPr>
          <w:rFonts w:ascii="Arial" w:eastAsia="Calibri" w:hAnsi="Arial" w:cs="Arial"/>
          <w:sz w:val="22"/>
          <w:szCs w:val="22"/>
          <w:lang w:eastAsia="en-US"/>
        </w:rPr>
      </w:pPr>
      <w:r w:rsidRPr="005D58FE">
        <w:rPr>
          <w:rFonts w:ascii="Arial" w:eastAsia="Calibri" w:hAnsi="Arial" w:cs="Arial"/>
          <w:sz w:val="22"/>
          <w:szCs w:val="22"/>
          <w:lang w:eastAsia="en-US"/>
        </w:rPr>
        <w:t>Efetuar a prestação do serviço conforme especificações, no prazo e local constantes no Termo de Referência e seus anexos, acompanhado da respectiva nota fiscal, na qual constarão as indicações referentes ao serviço prestado, data e local;</w:t>
      </w:r>
    </w:p>
    <w:p w:rsidR="001905C1" w:rsidRPr="005D58FE" w:rsidRDefault="001905C1" w:rsidP="001905C1">
      <w:pPr>
        <w:pStyle w:val="PargrafodaLista"/>
        <w:numPr>
          <w:ilvl w:val="0"/>
          <w:numId w:val="6"/>
        </w:numPr>
        <w:spacing w:before="120" w:after="120" w:line="360" w:lineRule="auto"/>
        <w:jc w:val="both"/>
        <w:rPr>
          <w:rFonts w:ascii="Arial" w:eastAsia="Calibri" w:hAnsi="Arial" w:cs="Arial"/>
          <w:sz w:val="22"/>
          <w:szCs w:val="22"/>
          <w:lang w:eastAsia="en-US"/>
        </w:rPr>
      </w:pPr>
      <w:r w:rsidRPr="005D58FE">
        <w:rPr>
          <w:rFonts w:ascii="Arial" w:eastAsia="Calibri" w:hAnsi="Arial" w:cs="Arial"/>
          <w:sz w:val="22"/>
          <w:szCs w:val="22"/>
          <w:lang w:eastAsia="en-US"/>
        </w:rPr>
        <w:t>Responsabilizar-se pelos vícios e danos decorrentes do serviço, de acordo com o Código de Defesa do Consumidor (Lei nº 8.078/1990);</w:t>
      </w:r>
    </w:p>
    <w:p w:rsidR="001905C1" w:rsidRPr="005D58FE" w:rsidRDefault="00767527" w:rsidP="001905C1">
      <w:pPr>
        <w:pStyle w:val="PargrafodaLista"/>
        <w:numPr>
          <w:ilvl w:val="0"/>
          <w:numId w:val="6"/>
        </w:numPr>
        <w:spacing w:before="120" w:after="120" w:line="360" w:lineRule="auto"/>
        <w:jc w:val="both"/>
        <w:rPr>
          <w:rFonts w:ascii="Arial" w:eastAsia="Calibri" w:hAnsi="Arial" w:cs="Arial"/>
          <w:sz w:val="22"/>
          <w:szCs w:val="22"/>
          <w:lang w:eastAsia="en-US"/>
        </w:rPr>
      </w:pPr>
      <w:r w:rsidRPr="005D58FE">
        <w:rPr>
          <w:rFonts w:ascii="Arial" w:eastAsia="Calibri" w:hAnsi="Arial" w:cs="Arial"/>
          <w:sz w:val="22"/>
          <w:szCs w:val="22"/>
          <w:lang w:eastAsia="en-US"/>
        </w:rPr>
        <w:t>Refazer,</w:t>
      </w:r>
      <w:r w:rsidR="001905C1" w:rsidRPr="005D58FE">
        <w:rPr>
          <w:rFonts w:ascii="Arial" w:eastAsia="Calibri" w:hAnsi="Arial" w:cs="Arial"/>
          <w:sz w:val="22"/>
          <w:szCs w:val="22"/>
          <w:lang w:eastAsia="en-US"/>
        </w:rPr>
        <w:t xml:space="preserve"> corrigir,</w:t>
      </w:r>
      <w:r w:rsidRPr="005D58FE">
        <w:rPr>
          <w:rFonts w:ascii="Arial" w:eastAsia="Calibri" w:hAnsi="Arial" w:cs="Arial"/>
          <w:sz w:val="22"/>
          <w:szCs w:val="22"/>
          <w:lang w:eastAsia="en-US"/>
        </w:rPr>
        <w:t xml:space="preserve"> remover ou substituir, no topo ou em parte,</w:t>
      </w:r>
      <w:r w:rsidR="001905C1" w:rsidRPr="005D58FE">
        <w:rPr>
          <w:rFonts w:ascii="Arial" w:eastAsia="Calibri" w:hAnsi="Arial" w:cs="Arial"/>
          <w:sz w:val="22"/>
          <w:szCs w:val="22"/>
          <w:lang w:eastAsia="en-US"/>
        </w:rPr>
        <w:t xml:space="preserve"> às suas expensas, em até 15 (quinze) dias úteis, os serviços recusados ou imperfeitos</w:t>
      </w:r>
      <w:r w:rsidRPr="005D58FE">
        <w:rPr>
          <w:rFonts w:ascii="Arial" w:eastAsia="Calibri" w:hAnsi="Arial" w:cs="Arial"/>
          <w:sz w:val="22"/>
          <w:szCs w:val="22"/>
          <w:lang w:eastAsia="en-US"/>
        </w:rPr>
        <w:t xml:space="preserve">, resultantes da execução irregular ou do empregou ou fornecimento de </w:t>
      </w:r>
      <w:proofErr w:type="gramStart"/>
      <w:r w:rsidRPr="005D58FE">
        <w:rPr>
          <w:rFonts w:ascii="Arial" w:eastAsia="Calibri" w:hAnsi="Arial" w:cs="Arial"/>
          <w:sz w:val="22"/>
          <w:szCs w:val="22"/>
          <w:lang w:eastAsia="en-US"/>
        </w:rPr>
        <w:t>materiais inadequadas ou desconformes com as especificações constantes nos Anexos presentes no Termo de Referência</w:t>
      </w:r>
      <w:proofErr w:type="gramEnd"/>
      <w:r w:rsidR="001905C1" w:rsidRPr="005D58FE">
        <w:rPr>
          <w:rFonts w:ascii="Arial" w:eastAsia="Calibri" w:hAnsi="Arial" w:cs="Arial"/>
          <w:sz w:val="22"/>
          <w:szCs w:val="22"/>
          <w:lang w:eastAsia="en-US"/>
        </w:rPr>
        <w:t>;</w:t>
      </w:r>
    </w:p>
    <w:p w:rsidR="001905C1" w:rsidRPr="005D58FE" w:rsidRDefault="001905C1" w:rsidP="001905C1">
      <w:pPr>
        <w:pStyle w:val="PargrafodaLista"/>
        <w:numPr>
          <w:ilvl w:val="0"/>
          <w:numId w:val="6"/>
        </w:numPr>
        <w:spacing w:before="120" w:after="120" w:line="360" w:lineRule="auto"/>
        <w:jc w:val="both"/>
        <w:rPr>
          <w:rFonts w:ascii="Arial" w:eastAsia="Calibri" w:hAnsi="Arial" w:cs="Arial"/>
          <w:sz w:val="22"/>
          <w:szCs w:val="22"/>
          <w:lang w:eastAsia="en-US"/>
        </w:rPr>
      </w:pPr>
      <w:r w:rsidRPr="005D58FE">
        <w:rPr>
          <w:rFonts w:ascii="Arial" w:eastAsia="Calibri" w:hAnsi="Arial" w:cs="Arial"/>
          <w:sz w:val="22"/>
          <w:szCs w:val="22"/>
          <w:lang w:eastAsia="en-US"/>
        </w:rPr>
        <w:t>Comunicar à Administração, com antecedência mínima de 24 (vinte e quatro) horas que antecede a data da prestação do serviço, os motivos que impossibilitem o cumprimento do prazo previsto, com a devida comprovação;</w:t>
      </w:r>
    </w:p>
    <w:p w:rsidR="001905C1" w:rsidRPr="005D58FE" w:rsidRDefault="001905C1" w:rsidP="001905C1">
      <w:pPr>
        <w:pStyle w:val="PargrafodaLista"/>
        <w:numPr>
          <w:ilvl w:val="0"/>
          <w:numId w:val="6"/>
        </w:numPr>
        <w:spacing w:before="120" w:after="120" w:line="360" w:lineRule="auto"/>
        <w:jc w:val="both"/>
        <w:rPr>
          <w:rFonts w:ascii="Arial" w:eastAsia="Calibri" w:hAnsi="Arial" w:cs="Arial"/>
          <w:sz w:val="22"/>
          <w:szCs w:val="22"/>
          <w:lang w:eastAsia="en-US"/>
        </w:rPr>
      </w:pPr>
      <w:r w:rsidRPr="005D58FE">
        <w:rPr>
          <w:rFonts w:ascii="Arial" w:eastAsia="Calibri" w:hAnsi="Arial" w:cs="Arial"/>
          <w:sz w:val="22"/>
          <w:szCs w:val="22"/>
          <w:lang w:eastAsia="en-US"/>
        </w:rPr>
        <w:t>Manter, durante toda a execução do contrato, em compatibilidade com as obrigações assumidas, todas as condições de habilitação e qualificação exigidas na licitação;</w:t>
      </w:r>
    </w:p>
    <w:p w:rsidR="001905C1" w:rsidRPr="005D58FE" w:rsidRDefault="001905C1" w:rsidP="001905C1">
      <w:pPr>
        <w:pStyle w:val="PargrafodaLista"/>
        <w:numPr>
          <w:ilvl w:val="0"/>
          <w:numId w:val="6"/>
        </w:numPr>
        <w:spacing w:before="120" w:after="120" w:line="360" w:lineRule="auto"/>
        <w:jc w:val="both"/>
        <w:rPr>
          <w:rFonts w:ascii="Arial" w:eastAsia="Calibri" w:hAnsi="Arial" w:cs="Arial"/>
          <w:sz w:val="22"/>
          <w:szCs w:val="22"/>
          <w:lang w:eastAsia="en-US"/>
        </w:rPr>
      </w:pPr>
      <w:r w:rsidRPr="005D58FE">
        <w:rPr>
          <w:rFonts w:ascii="Arial" w:eastAsia="Calibri" w:hAnsi="Arial" w:cs="Arial"/>
          <w:sz w:val="22"/>
          <w:szCs w:val="22"/>
          <w:lang w:eastAsia="en-US"/>
        </w:rPr>
        <w:t>Indicar preposto para representá-la durante a execução do contrato;</w:t>
      </w:r>
    </w:p>
    <w:p w:rsidR="001905C1" w:rsidRPr="005D58FE" w:rsidRDefault="001905C1" w:rsidP="001905C1">
      <w:pPr>
        <w:pStyle w:val="PargrafodaLista"/>
        <w:numPr>
          <w:ilvl w:val="0"/>
          <w:numId w:val="6"/>
        </w:numPr>
        <w:spacing w:before="120" w:after="120" w:line="360" w:lineRule="auto"/>
        <w:jc w:val="both"/>
        <w:rPr>
          <w:rFonts w:ascii="Arial" w:eastAsia="Calibri" w:hAnsi="Arial" w:cs="Arial"/>
          <w:sz w:val="22"/>
          <w:szCs w:val="22"/>
          <w:lang w:eastAsia="en-US"/>
        </w:rPr>
      </w:pPr>
      <w:r w:rsidRPr="005D58FE">
        <w:rPr>
          <w:rFonts w:ascii="Arial" w:eastAsia="Calibri" w:hAnsi="Arial" w:cs="Arial"/>
          <w:sz w:val="22"/>
          <w:szCs w:val="22"/>
          <w:lang w:eastAsia="en-US"/>
        </w:rPr>
        <w:t>Comunicar à Administração sobre qualquer alteração no endereço, conta bancária ou outros dados necessários para recebimento de correspondência, enquanto perdurar os efeitos da contratação;</w:t>
      </w:r>
    </w:p>
    <w:p w:rsidR="001905C1" w:rsidRPr="005D58FE" w:rsidRDefault="001905C1" w:rsidP="001905C1">
      <w:pPr>
        <w:pStyle w:val="PargrafodaLista"/>
        <w:numPr>
          <w:ilvl w:val="0"/>
          <w:numId w:val="6"/>
        </w:numPr>
        <w:spacing w:before="120" w:after="120" w:line="360" w:lineRule="auto"/>
        <w:jc w:val="both"/>
        <w:rPr>
          <w:rFonts w:ascii="Arial" w:eastAsia="Calibri" w:hAnsi="Arial" w:cs="Arial"/>
          <w:sz w:val="22"/>
          <w:szCs w:val="22"/>
          <w:lang w:eastAsia="en-US"/>
        </w:rPr>
      </w:pPr>
      <w:r w:rsidRPr="005D58FE">
        <w:rPr>
          <w:rFonts w:ascii="Arial" w:eastAsia="Calibri" w:hAnsi="Arial" w:cs="Arial"/>
          <w:sz w:val="22"/>
          <w:szCs w:val="22"/>
          <w:lang w:eastAsia="en-US"/>
        </w:rPr>
        <w:t>Receber as comunicações da Administração e respondê-las ou atendê-las nos prazos específicos constantes da comunicação;</w:t>
      </w:r>
    </w:p>
    <w:p w:rsidR="001905C1" w:rsidRPr="005D58FE" w:rsidRDefault="001905C1" w:rsidP="001905C1">
      <w:pPr>
        <w:pStyle w:val="PargrafodaLista"/>
        <w:numPr>
          <w:ilvl w:val="0"/>
          <w:numId w:val="6"/>
        </w:numPr>
        <w:spacing w:before="120" w:after="120" w:line="360" w:lineRule="auto"/>
        <w:jc w:val="both"/>
        <w:rPr>
          <w:rFonts w:ascii="Arial" w:eastAsia="Calibri" w:hAnsi="Arial" w:cs="Arial"/>
          <w:sz w:val="22"/>
          <w:szCs w:val="22"/>
          <w:lang w:eastAsia="en-US"/>
        </w:rPr>
      </w:pPr>
      <w:r w:rsidRPr="005D58FE">
        <w:rPr>
          <w:rFonts w:ascii="Arial" w:eastAsia="Calibri" w:hAnsi="Arial" w:cs="Arial"/>
          <w:sz w:val="22"/>
          <w:szCs w:val="22"/>
          <w:lang w:eastAsia="en-US"/>
        </w:rPr>
        <w:t>Arcar com todas as despesas diretas e indiretas decorrentes, tais como tributos, encargos sociais e trabalhistas, transporte, depósito e demais despesas relativas à prestação de serviço;</w:t>
      </w:r>
    </w:p>
    <w:p w:rsidR="001905C1" w:rsidRPr="005D58FE" w:rsidRDefault="001905C1" w:rsidP="001905C1">
      <w:pPr>
        <w:pStyle w:val="PargrafodaLista"/>
        <w:numPr>
          <w:ilvl w:val="0"/>
          <w:numId w:val="6"/>
        </w:numPr>
        <w:spacing w:before="120" w:after="120" w:line="360" w:lineRule="auto"/>
        <w:jc w:val="both"/>
        <w:rPr>
          <w:rFonts w:ascii="Arial" w:eastAsia="Calibri" w:hAnsi="Arial" w:cs="Arial"/>
          <w:sz w:val="22"/>
          <w:szCs w:val="22"/>
          <w:lang w:eastAsia="en-US"/>
        </w:rPr>
      </w:pPr>
      <w:r w:rsidRPr="005D58FE">
        <w:rPr>
          <w:rFonts w:ascii="Arial" w:eastAsia="Calibri" w:hAnsi="Arial" w:cs="Arial"/>
          <w:sz w:val="22"/>
          <w:szCs w:val="22"/>
          <w:lang w:eastAsia="en-US"/>
        </w:rPr>
        <w:t>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1905C1" w:rsidRPr="005D58FE" w:rsidRDefault="001905C1" w:rsidP="001905C1">
      <w:pPr>
        <w:pStyle w:val="PargrafodaLista"/>
        <w:widowControl w:val="0"/>
        <w:numPr>
          <w:ilvl w:val="0"/>
          <w:numId w:val="6"/>
        </w:numPr>
        <w:tabs>
          <w:tab w:val="left" w:pos="664"/>
        </w:tabs>
        <w:autoSpaceDE w:val="0"/>
        <w:autoSpaceDN w:val="0"/>
        <w:spacing w:before="120" w:after="120" w:line="360" w:lineRule="auto"/>
        <w:ind w:right="302"/>
        <w:jc w:val="both"/>
        <w:rPr>
          <w:rFonts w:ascii="Arial" w:hAnsi="Arial" w:cs="Arial"/>
          <w:sz w:val="22"/>
          <w:szCs w:val="22"/>
          <w:lang w:val="pt-PT" w:eastAsia="en-US"/>
        </w:rPr>
      </w:pPr>
      <w:r w:rsidRPr="005D58FE">
        <w:rPr>
          <w:rFonts w:ascii="Arial" w:hAnsi="Arial" w:cs="Arial"/>
          <w:sz w:val="22"/>
          <w:szCs w:val="22"/>
          <w:lang w:val="pt-PT" w:eastAsia="en-US"/>
        </w:rPr>
        <w:t xml:space="preserve">Fornecer todos os equipamentos e materiais permanentes necessários para a realização da obra, sem a cobrança adicional de encargos, aluguéis ou ônus </w:t>
      </w:r>
      <w:r w:rsidRPr="005D58FE">
        <w:rPr>
          <w:rFonts w:ascii="Arial" w:hAnsi="Arial" w:cs="Arial"/>
          <w:sz w:val="22"/>
          <w:szCs w:val="22"/>
          <w:lang w:val="pt-PT" w:eastAsia="en-US"/>
        </w:rPr>
        <w:lastRenderedPageBreak/>
        <w:t>de qualquer</w:t>
      </w:r>
      <w:r w:rsidRPr="005D58FE">
        <w:rPr>
          <w:rFonts w:ascii="Arial" w:hAnsi="Arial" w:cs="Arial"/>
          <w:spacing w:val="-2"/>
          <w:sz w:val="22"/>
          <w:szCs w:val="22"/>
          <w:lang w:val="pt-PT" w:eastAsia="en-US"/>
        </w:rPr>
        <w:t xml:space="preserve"> </w:t>
      </w:r>
      <w:r w:rsidRPr="005D58FE">
        <w:rPr>
          <w:rFonts w:ascii="Arial" w:hAnsi="Arial" w:cs="Arial"/>
          <w:sz w:val="22"/>
          <w:szCs w:val="22"/>
          <w:lang w:val="pt-PT" w:eastAsia="en-US"/>
        </w:rPr>
        <w:t>natureza.</w:t>
      </w:r>
    </w:p>
    <w:p w:rsidR="001905C1" w:rsidRPr="005D58FE" w:rsidRDefault="001905C1" w:rsidP="001905C1">
      <w:pPr>
        <w:pStyle w:val="PargrafodaLista"/>
        <w:widowControl w:val="0"/>
        <w:numPr>
          <w:ilvl w:val="0"/>
          <w:numId w:val="6"/>
        </w:numPr>
        <w:tabs>
          <w:tab w:val="left" w:pos="712"/>
        </w:tabs>
        <w:autoSpaceDE w:val="0"/>
        <w:autoSpaceDN w:val="0"/>
        <w:spacing w:before="120" w:after="120" w:line="360" w:lineRule="auto"/>
        <w:ind w:right="297"/>
        <w:jc w:val="both"/>
        <w:rPr>
          <w:rFonts w:ascii="Arial" w:hAnsi="Arial" w:cs="Arial"/>
          <w:sz w:val="22"/>
          <w:szCs w:val="22"/>
          <w:lang w:val="pt-PT" w:eastAsia="en-US"/>
        </w:rPr>
      </w:pPr>
      <w:r w:rsidRPr="005D58FE">
        <w:rPr>
          <w:rFonts w:ascii="Arial" w:hAnsi="Arial" w:cs="Arial"/>
          <w:sz w:val="22"/>
          <w:szCs w:val="22"/>
          <w:lang w:val="pt-PT" w:eastAsia="en-US"/>
        </w:rPr>
        <w:t>Indenizar todo e qualquer dano e prejuízo pessoal ou material que possa advir, direta ou indiretamente, do exercício de suas atividades ou serem causados por seus funcionários à CONTRATANTE, aos usuários ou</w:t>
      </w:r>
      <w:r w:rsidRPr="005D58FE">
        <w:rPr>
          <w:rFonts w:ascii="Arial" w:hAnsi="Arial" w:cs="Arial"/>
          <w:spacing w:val="-1"/>
          <w:sz w:val="22"/>
          <w:szCs w:val="22"/>
          <w:lang w:val="pt-PT" w:eastAsia="en-US"/>
        </w:rPr>
        <w:t xml:space="preserve"> </w:t>
      </w:r>
      <w:r w:rsidRPr="005D58FE">
        <w:rPr>
          <w:rFonts w:ascii="Arial" w:hAnsi="Arial" w:cs="Arial"/>
          <w:sz w:val="22"/>
          <w:szCs w:val="22"/>
          <w:lang w:val="pt-PT" w:eastAsia="en-US"/>
        </w:rPr>
        <w:t>terceiros.</w:t>
      </w:r>
    </w:p>
    <w:p w:rsidR="001905C1" w:rsidRPr="005D58FE" w:rsidRDefault="001905C1" w:rsidP="001905C1">
      <w:pPr>
        <w:pStyle w:val="PargrafodaLista"/>
        <w:widowControl w:val="0"/>
        <w:numPr>
          <w:ilvl w:val="0"/>
          <w:numId w:val="6"/>
        </w:numPr>
        <w:tabs>
          <w:tab w:val="left" w:pos="654"/>
        </w:tabs>
        <w:autoSpaceDE w:val="0"/>
        <w:autoSpaceDN w:val="0"/>
        <w:spacing w:before="120" w:after="120" w:line="360" w:lineRule="auto"/>
        <w:ind w:right="304"/>
        <w:jc w:val="both"/>
        <w:rPr>
          <w:rFonts w:ascii="Arial" w:hAnsi="Arial" w:cs="Arial"/>
          <w:sz w:val="22"/>
          <w:szCs w:val="22"/>
          <w:lang w:val="pt-PT" w:eastAsia="en-US"/>
        </w:rPr>
      </w:pPr>
      <w:r w:rsidRPr="005D58FE">
        <w:rPr>
          <w:rFonts w:ascii="Arial" w:hAnsi="Arial" w:cs="Arial"/>
          <w:sz w:val="22"/>
          <w:szCs w:val="22"/>
          <w:lang w:val="pt-PT" w:eastAsia="en-US"/>
        </w:rPr>
        <w:t>Adotar todas e quaisquer providências que forem necessárias, para assegurar a execução da obra do objeto da presente</w:t>
      </w:r>
      <w:r w:rsidRPr="005D58FE">
        <w:rPr>
          <w:rFonts w:ascii="Arial" w:hAnsi="Arial" w:cs="Arial"/>
          <w:spacing w:val="-3"/>
          <w:sz w:val="22"/>
          <w:szCs w:val="22"/>
          <w:lang w:val="pt-PT" w:eastAsia="en-US"/>
        </w:rPr>
        <w:t xml:space="preserve"> </w:t>
      </w:r>
      <w:r w:rsidRPr="005D58FE">
        <w:rPr>
          <w:rFonts w:ascii="Arial" w:hAnsi="Arial" w:cs="Arial"/>
          <w:sz w:val="22"/>
          <w:szCs w:val="22"/>
          <w:lang w:val="pt-PT" w:eastAsia="en-US"/>
        </w:rPr>
        <w:t>solicitação.</w:t>
      </w:r>
    </w:p>
    <w:p w:rsidR="001905C1" w:rsidRPr="005D58FE" w:rsidRDefault="001905C1" w:rsidP="001905C1">
      <w:pPr>
        <w:pStyle w:val="PargrafodaLista"/>
        <w:widowControl w:val="0"/>
        <w:numPr>
          <w:ilvl w:val="0"/>
          <w:numId w:val="6"/>
        </w:numPr>
        <w:tabs>
          <w:tab w:val="left" w:pos="671"/>
        </w:tabs>
        <w:autoSpaceDE w:val="0"/>
        <w:autoSpaceDN w:val="0"/>
        <w:spacing w:before="120" w:after="120" w:line="360" w:lineRule="auto"/>
        <w:ind w:right="300"/>
        <w:jc w:val="both"/>
        <w:rPr>
          <w:rFonts w:ascii="Arial" w:hAnsi="Arial" w:cs="Arial"/>
          <w:sz w:val="22"/>
          <w:szCs w:val="22"/>
          <w:lang w:val="pt-PT" w:eastAsia="en-US"/>
        </w:rPr>
      </w:pPr>
      <w:r w:rsidRPr="005D58FE">
        <w:rPr>
          <w:rFonts w:ascii="Arial" w:hAnsi="Arial" w:cs="Arial"/>
          <w:sz w:val="22"/>
          <w:szCs w:val="22"/>
          <w:lang w:val="pt-PT" w:eastAsia="en-US"/>
        </w:rPr>
        <w:t>Garantir que as especificações dos equipamentos e materiais permanentes cumpram às normas técnicas</w:t>
      </w:r>
      <w:r w:rsidRPr="005D58FE">
        <w:rPr>
          <w:rFonts w:ascii="Arial" w:hAnsi="Arial" w:cs="Arial"/>
          <w:spacing w:val="-1"/>
          <w:sz w:val="22"/>
          <w:szCs w:val="22"/>
          <w:lang w:val="pt-PT" w:eastAsia="en-US"/>
        </w:rPr>
        <w:t xml:space="preserve"> </w:t>
      </w:r>
      <w:r w:rsidRPr="005D58FE">
        <w:rPr>
          <w:rFonts w:ascii="Arial" w:hAnsi="Arial" w:cs="Arial"/>
          <w:sz w:val="22"/>
          <w:szCs w:val="22"/>
          <w:lang w:val="pt-PT" w:eastAsia="en-US"/>
        </w:rPr>
        <w:t>pertinentes.</w:t>
      </w:r>
    </w:p>
    <w:p w:rsidR="001905C1" w:rsidRPr="005D58FE" w:rsidRDefault="001905C1" w:rsidP="001905C1">
      <w:pPr>
        <w:pStyle w:val="PargrafodaLista"/>
        <w:widowControl w:val="0"/>
        <w:numPr>
          <w:ilvl w:val="0"/>
          <w:numId w:val="6"/>
        </w:numPr>
        <w:tabs>
          <w:tab w:val="left" w:pos="650"/>
        </w:tabs>
        <w:autoSpaceDE w:val="0"/>
        <w:autoSpaceDN w:val="0"/>
        <w:spacing w:before="120" w:after="120" w:line="360" w:lineRule="auto"/>
        <w:jc w:val="both"/>
        <w:rPr>
          <w:rFonts w:ascii="Arial" w:hAnsi="Arial" w:cs="Arial"/>
          <w:sz w:val="22"/>
          <w:szCs w:val="22"/>
          <w:lang w:val="pt-PT" w:eastAsia="en-US"/>
        </w:rPr>
      </w:pPr>
      <w:r w:rsidRPr="005D58FE">
        <w:rPr>
          <w:rFonts w:ascii="Arial" w:hAnsi="Arial" w:cs="Arial"/>
          <w:sz w:val="22"/>
          <w:szCs w:val="22"/>
          <w:lang w:val="pt-PT" w:eastAsia="en-US"/>
        </w:rPr>
        <w:t xml:space="preserve">Apresentar documentos, relatórios ou demais informações necessárias </w:t>
      </w:r>
      <w:proofErr w:type="gramStart"/>
      <w:r w:rsidRPr="005D58FE">
        <w:rPr>
          <w:rFonts w:ascii="Arial" w:hAnsi="Arial" w:cs="Arial"/>
          <w:sz w:val="22"/>
          <w:szCs w:val="22"/>
          <w:lang w:val="pt-PT" w:eastAsia="en-US"/>
        </w:rPr>
        <w:t>a</w:t>
      </w:r>
      <w:proofErr w:type="gramEnd"/>
      <w:r w:rsidRPr="005D58FE">
        <w:rPr>
          <w:rFonts w:ascii="Arial" w:hAnsi="Arial" w:cs="Arial"/>
          <w:sz w:val="22"/>
          <w:szCs w:val="22"/>
          <w:lang w:val="pt-PT" w:eastAsia="en-US"/>
        </w:rPr>
        <w:t xml:space="preserve"> execução do</w:t>
      </w:r>
      <w:r w:rsidRPr="005D58FE">
        <w:rPr>
          <w:rFonts w:ascii="Arial" w:hAnsi="Arial" w:cs="Arial"/>
          <w:spacing w:val="-5"/>
          <w:sz w:val="22"/>
          <w:szCs w:val="22"/>
          <w:lang w:val="pt-PT" w:eastAsia="en-US"/>
        </w:rPr>
        <w:t xml:space="preserve"> </w:t>
      </w:r>
      <w:r w:rsidRPr="005D58FE">
        <w:rPr>
          <w:rFonts w:ascii="Arial" w:hAnsi="Arial" w:cs="Arial"/>
          <w:sz w:val="22"/>
          <w:szCs w:val="22"/>
          <w:lang w:val="pt-PT" w:eastAsia="en-US"/>
        </w:rPr>
        <w:t>contrato.</w:t>
      </w:r>
    </w:p>
    <w:p w:rsidR="001905C1" w:rsidRPr="005D58FE" w:rsidRDefault="001905C1" w:rsidP="001905C1">
      <w:pPr>
        <w:pStyle w:val="PargrafodaLista"/>
        <w:widowControl w:val="0"/>
        <w:numPr>
          <w:ilvl w:val="0"/>
          <w:numId w:val="6"/>
        </w:numPr>
        <w:tabs>
          <w:tab w:val="left" w:pos="690"/>
        </w:tabs>
        <w:autoSpaceDE w:val="0"/>
        <w:autoSpaceDN w:val="0"/>
        <w:spacing w:before="120" w:after="120" w:line="360" w:lineRule="auto"/>
        <w:ind w:right="303"/>
        <w:jc w:val="both"/>
        <w:rPr>
          <w:rFonts w:ascii="Arial" w:hAnsi="Arial" w:cs="Arial"/>
          <w:sz w:val="22"/>
          <w:szCs w:val="22"/>
          <w:lang w:val="pt-PT" w:eastAsia="en-US"/>
        </w:rPr>
      </w:pPr>
      <w:r w:rsidRPr="005D58FE">
        <w:rPr>
          <w:rFonts w:ascii="Arial" w:hAnsi="Arial" w:cs="Arial"/>
          <w:sz w:val="22"/>
          <w:szCs w:val="22"/>
          <w:lang w:val="pt-PT" w:eastAsia="en-US"/>
        </w:rPr>
        <w:t xml:space="preserve">Fornecer os equipamentos de proteção individual (EPI) e equipamentos de proteção coletiva (EPC) aos funcionários que atuarão na execução da obra, obedecendo </w:t>
      </w:r>
      <w:proofErr w:type="gramStart"/>
      <w:r w:rsidRPr="005D58FE">
        <w:rPr>
          <w:rFonts w:ascii="Arial" w:hAnsi="Arial" w:cs="Arial"/>
          <w:sz w:val="22"/>
          <w:szCs w:val="22"/>
          <w:lang w:val="pt-PT" w:eastAsia="en-US"/>
        </w:rPr>
        <w:t>a</w:t>
      </w:r>
      <w:proofErr w:type="gramEnd"/>
      <w:r w:rsidRPr="005D58FE">
        <w:rPr>
          <w:rFonts w:ascii="Arial" w:hAnsi="Arial" w:cs="Arial"/>
          <w:sz w:val="22"/>
          <w:szCs w:val="22"/>
          <w:lang w:val="pt-PT" w:eastAsia="en-US"/>
        </w:rPr>
        <w:t xml:space="preserve"> legislação</w:t>
      </w:r>
      <w:r w:rsidRPr="005D58FE">
        <w:rPr>
          <w:rFonts w:ascii="Arial" w:hAnsi="Arial" w:cs="Arial"/>
          <w:spacing w:val="-9"/>
          <w:sz w:val="22"/>
          <w:szCs w:val="22"/>
          <w:lang w:val="pt-PT" w:eastAsia="en-US"/>
        </w:rPr>
        <w:t xml:space="preserve"> </w:t>
      </w:r>
      <w:r w:rsidRPr="005D58FE">
        <w:rPr>
          <w:rFonts w:ascii="Arial" w:hAnsi="Arial" w:cs="Arial"/>
          <w:sz w:val="22"/>
          <w:szCs w:val="22"/>
          <w:lang w:val="pt-PT" w:eastAsia="en-US"/>
        </w:rPr>
        <w:t>vigente.</w:t>
      </w:r>
    </w:p>
    <w:p w:rsidR="001905C1" w:rsidRPr="005D58FE" w:rsidRDefault="001905C1" w:rsidP="005D58FE">
      <w:pPr>
        <w:pStyle w:val="PargrafodaLista"/>
        <w:widowControl w:val="0"/>
        <w:numPr>
          <w:ilvl w:val="0"/>
          <w:numId w:val="6"/>
        </w:numPr>
        <w:tabs>
          <w:tab w:val="left" w:pos="666"/>
        </w:tabs>
        <w:autoSpaceDE w:val="0"/>
        <w:autoSpaceDN w:val="0"/>
        <w:spacing w:before="120" w:after="120" w:line="360" w:lineRule="auto"/>
        <w:ind w:right="294"/>
        <w:jc w:val="both"/>
        <w:rPr>
          <w:rFonts w:ascii="Arial" w:hAnsi="Arial" w:cs="Arial"/>
          <w:sz w:val="22"/>
          <w:szCs w:val="22"/>
          <w:lang w:val="pt-PT" w:eastAsia="en-US"/>
        </w:rPr>
      </w:pPr>
      <w:r w:rsidRPr="005D58FE">
        <w:rPr>
          <w:rFonts w:ascii="Arial" w:hAnsi="Arial" w:cs="Arial"/>
          <w:sz w:val="22"/>
          <w:szCs w:val="22"/>
          <w:lang w:val="pt-PT" w:eastAsia="en-US"/>
        </w:rPr>
        <w:t>Não permitir a utilização de qualquer trabalho do menor de dezesseis anos, exceto na condição de aprendiz para os maiores de quatorze anos; nem permitir a utilização do trabalho do menor de dezoito anos em trabalho noturno, perigoso ou</w:t>
      </w:r>
      <w:r w:rsidRPr="005D58FE">
        <w:rPr>
          <w:rFonts w:ascii="Arial" w:hAnsi="Arial" w:cs="Arial"/>
          <w:spacing w:val="1"/>
          <w:sz w:val="22"/>
          <w:szCs w:val="22"/>
          <w:lang w:val="pt-PT" w:eastAsia="en-US"/>
        </w:rPr>
        <w:t xml:space="preserve"> </w:t>
      </w:r>
      <w:r w:rsidRPr="005D58FE">
        <w:rPr>
          <w:rFonts w:ascii="Arial" w:hAnsi="Arial" w:cs="Arial"/>
          <w:sz w:val="22"/>
          <w:szCs w:val="22"/>
          <w:lang w:val="pt-PT" w:eastAsia="en-US"/>
        </w:rPr>
        <w:t>insalubre.</w:t>
      </w:r>
    </w:p>
    <w:p w:rsidR="00767527" w:rsidRPr="00B7515D" w:rsidRDefault="00767527" w:rsidP="005D58FE">
      <w:pPr>
        <w:pStyle w:val="PargrafodaLista"/>
        <w:numPr>
          <w:ilvl w:val="0"/>
          <w:numId w:val="6"/>
        </w:numPr>
        <w:tabs>
          <w:tab w:val="left" w:pos="284"/>
          <w:tab w:val="left" w:pos="956"/>
        </w:tabs>
        <w:spacing w:before="120" w:after="120" w:line="360" w:lineRule="auto"/>
        <w:jc w:val="both"/>
        <w:rPr>
          <w:rFonts w:ascii="Arial" w:hAnsi="Arial" w:cs="Arial"/>
          <w:sz w:val="22"/>
          <w:szCs w:val="22"/>
        </w:rPr>
      </w:pPr>
      <w:r w:rsidRPr="005D58FE">
        <w:rPr>
          <w:rFonts w:ascii="Arial" w:hAnsi="Arial" w:cs="Arial"/>
          <w:sz w:val="22"/>
          <w:szCs w:val="22"/>
        </w:rPr>
        <w:t xml:space="preserve">Elaborar, </w:t>
      </w:r>
      <w:proofErr w:type="gramStart"/>
      <w:r w:rsidRPr="005D58FE">
        <w:rPr>
          <w:rFonts w:ascii="Arial" w:hAnsi="Arial" w:cs="Arial"/>
          <w:sz w:val="22"/>
          <w:szCs w:val="22"/>
        </w:rPr>
        <w:t>implementar</w:t>
      </w:r>
      <w:proofErr w:type="gramEnd"/>
      <w:r w:rsidRPr="005D58FE">
        <w:rPr>
          <w:rFonts w:ascii="Arial" w:hAnsi="Arial" w:cs="Arial"/>
          <w:sz w:val="22"/>
          <w:szCs w:val="22"/>
        </w:rPr>
        <w:t xml:space="preserve"> e </w:t>
      </w:r>
      <w:r w:rsidRPr="00B7515D">
        <w:rPr>
          <w:rFonts w:ascii="Arial" w:hAnsi="Arial" w:cs="Arial"/>
          <w:sz w:val="22"/>
          <w:szCs w:val="22"/>
        </w:rPr>
        <w:t>manter atualizado o PPRA – Programa de Prevenção de</w:t>
      </w:r>
      <w:r w:rsidRPr="00B7515D">
        <w:rPr>
          <w:rFonts w:ascii="Arial" w:hAnsi="Arial" w:cs="Arial"/>
          <w:spacing w:val="1"/>
          <w:sz w:val="22"/>
          <w:szCs w:val="22"/>
        </w:rPr>
        <w:t xml:space="preserve"> </w:t>
      </w:r>
      <w:r w:rsidRPr="00B7515D">
        <w:rPr>
          <w:rFonts w:ascii="Arial" w:hAnsi="Arial" w:cs="Arial"/>
          <w:sz w:val="22"/>
          <w:szCs w:val="22"/>
        </w:rPr>
        <w:t>Riscos Ambientais e o PCMSO – Programa de Controle Médio e Saúde Ocupacional, quando</w:t>
      </w:r>
      <w:r w:rsidRPr="00B7515D">
        <w:rPr>
          <w:rFonts w:ascii="Arial" w:hAnsi="Arial" w:cs="Arial"/>
          <w:spacing w:val="1"/>
          <w:sz w:val="22"/>
          <w:szCs w:val="22"/>
        </w:rPr>
        <w:t xml:space="preserve"> </w:t>
      </w:r>
      <w:r w:rsidRPr="00B7515D">
        <w:rPr>
          <w:rFonts w:ascii="Arial" w:hAnsi="Arial" w:cs="Arial"/>
          <w:sz w:val="22"/>
          <w:szCs w:val="22"/>
        </w:rPr>
        <w:t>cabível.</w:t>
      </w:r>
    </w:p>
    <w:p w:rsidR="00767527" w:rsidRPr="00B7515D" w:rsidRDefault="00767527" w:rsidP="005D58FE">
      <w:pPr>
        <w:pStyle w:val="PargrafodaLista"/>
        <w:numPr>
          <w:ilvl w:val="0"/>
          <w:numId w:val="6"/>
        </w:numPr>
        <w:tabs>
          <w:tab w:val="left" w:pos="284"/>
          <w:tab w:val="left" w:pos="951"/>
        </w:tabs>
        <w:spacing w:before="120" w:after="120" w:line="360" w:lineRule="auto"/>
        <w:jc w:val="both"/>
        <w:rPr>
          <w:rFonts w:ascii="Arial" w:hAnsi="Arial" w:cs="Arial"/>
          <w:sz w:val="22"/>
          <w:szCs w:val="22"/>
        </w:rPr>
      </w:pPr>
      <w:r w:rsidRPr="00B7515D">
        <w:rPr>
          <w:rFonts w:ascii="Arial" w:hAnsi="Arial" w:cs="Arial"/>
          <w:sz w:val="22"/>
          <w:szCs w:val="22"/>
        </w:rPr>
        <w:t>Providenciar</w:t>
      </w:r>
      <w:r w:rsidRPr="00B7515D">
        <w:rPr>
          <w:rFonts w:ascii="Arial" w:hAnsi="Arial" w:cs="Arial"/>
          <w:spacing w:val="36"/>
          <w:sz w:val="22"/>
          <w:szCs w:val="22"/>
        </w:rPr>
        <w:t xml:space="preserve"> </w:t>
      </w:r>
      <w:r w:rsidRPr="00B7515D">
        <w:rPr>
          <w:rFonts w:ascii="Arial" w:hAnsi="Arial" w:cs="Arial"/>
          <w:sz w:val="22"/>
          <w:szCs w:val="22"/>
        </w:rPr>
        <w:t>Cartão</w:t>
      </w:r>
      <w:r w:rsidRPr="00B7515D">
        <w:rPr>
          <w:rFonts w:ascii="Arial" w:hAnsi="Arial" w:cs="Arial"/>
          <w:spacing w:val="34"/>
          <w:sz w:val="22"/>
          <w:szCs w:val="22"/>
        </w:rPr>
        <w:t xml:space="preserve"> </w:t>
      </w:r>
      <w:r w:rsidRPr="00B7515D">
        <w:rPr>
          <w:rFonts w:ascii="Arial" w:hAnsi="Arial" w:cs="Arial"/>
          <w:sz w:val="22"/>
          <w:szCs w:val="22"/>
        </w:rPr>
        <w:t>Cidadão</w:t>
      </w:r>
      <w:r w:rsidRPr="00B7515D">
        <w:rPr>
          <w:rFonts w:ascii="Arial" w:hAnsi="Arial" w:cs="Arial"/>
          <w:spacing w:val="39"/>
          <w:sz w:val="22"/>
          <w:szCs w:val="22"/>
        </w:rPr>
        <w:t xml:space="preserve"> </w:t>
      </w:r>
      <w:r w:rsidRPr="00B7515D">
        <w:rPr>
          <w:rFonts w:ascii="Arial" w:hAnsi="Arial" w:cs="Arial"/>
          <w:sz w:val="22"/>
          <w:szCs w:val="22"/>
        </w:rPr>
        <w:t>expedido</w:t>
      </w:r>
      <w:r w:rsidRPr="00B7515D">
        <w:rPr>
          <w:rFonts w:ascii="Arial" w:hAnsi="Arial" w:cs="Arial"/>
          <w:spacing w:val="38"/>
          <w:sz w:val="22"/>
          <w:szCs w:val="22"/>
        </w:rPr>
        <w:t xml:space="preserve"> </w:t>
      </w:r>
      <w:r w:rsidRPr="00B7515D">
        <w:rPr>
          <w:rFonts w:ascii="Arial" w:hAnsi="Arial" w:cs="Arial"/>
          <w:sz w:val="22"/>
          <w:szCs w:val="22"/>
        </w:rPr>
        <w:t>pela</w:t>
      </w:r>
      <w:r w:rsidRPr="00B7515D">
        <w:rPr>
          <w:rFonts w:ascii="Arial" w:hAnsi="Arial" w:cs="Arial"/>
          <w:spacing w:val="33"/>
          <w:sz w:val="22"/>
          <w:szCs w:val="22"/>
        </w:rPr>
        <w:t xml:space="preserve"> </w:t>
      </w:r>
      <w:r w:rsidRPr="00B7515D">
        <w:rPr>
          <w:rFonts w:ascii="Arial" w:hAnsi="Arial" w:cs="Arial"/>
          <w:sz w:val="22"/>
          <w:szCs w:val="22"/>
        </w:rPr>
        <w:t>Caixa</w:t>
      </w:r>
      <w:r w:rsidRPr="00B7515D">
        <w:rPr>
          <w:rFonts w:ascii="Arial" w:hAnsi="Arial" w:cs="Arial"/>
          <w:spacing w:val="34"/>
          <w:sz w:val="22"/>
          <w:szCs w:val="22"/>
        </w:rPr>
        <w:t xml:space="preserve"> </w:t>
      </w:r>
      <w:r w:rsidRPr="00B7515D">
        <w:rPr>
          <w:rFonts w:ascii="Arial" w:hAnsi="Arial" w:cs="Arial"/>
          <w:sz w:val="22"/>
          <w:szCs w:val="22"/>
        </w:rPr>
        <w:t>Econômica</w:t>
      </w:r>
      <w:r w:rsidRPr="00B7515D">
        <w:rPr>
          <w:rFonts w:ascii="Arial" w:hAnsi="Arial" w:cs="Arial"/>
          <w:spacing w:val="37"/>
          <w:sz w:val="22"/>
          <w:szCs w:val="22"/>
        </w:rPr>
        <w:t xml:space="preserve"> </w:t>
      </w:r>
      <w:r w:rsidRPr="00B7515D">
        <w:rPr>
          <w:rFonts w:ascii="Arial" w:hAnsi="Arial" w:cs="Arial"/>
          <w:sz w:val="22"/>
          <w:szCs w:val="22"/>
        </w:rPr>
        <w:t>Federal</w:t>
      </w:r>
      <w:r w:rsidRPr="00B7515D">
        <w:rPr>
          <w:rFonts w:ascii="Arial" w:hAnsi="Arial" w:cs="Arial"/>
          <w:spacing w:val="26"/>
          <w:sz w:val="22"/>
          <w:szCs w:val="22"/>
        </w:rPr>
        <w:t xml:space="preserve"> </w:t>
      </w:r>
      <w:r w:rsidRPr="00B7515D">
        <w:rPr>
          <w:rFonts w:ascii="Arial" w:hAnsi="Arial" w:cs="Arial"/>
          <w:sz w:val="22"/>
          <w:szCs w:val="22"/>
        </w:rPr>
        <w:t>(CEF)</w:t>
      </w:r>
      <w:r w:rsidRPr="00B7515D">
        <w:rPr>
          <w:rFonts w:ascii="Arial" w:hAnsi="Arial" w:cs="Arial"/>
          <w:spacing w:val="36"/>
          <w:sz w:val="22"/>
          <w:szCs w:val="22"/>
        </w:rPr>
        <w:t xml:space="preserve"> </w:t>
      </w:r>
      <w:r w:rsidRPr="00B7515D">
        <w:rPr>
          <w:rFonts w:ascii="Arial" w:hAnsi="Arial" w:cs="Arial"/>
          <w:sz w:val="22"/>
          <w:szCs w:val="22"/>
        </w:rPr>
        <w:t>para</w:t>
      </w:r>
      <w:r w:rsidRPr="00B7515D">
        <w:rPr>
          <w:rFonts w:ascii="Arial" w:hAnsi="Arial" w:cs="Arial"/>
          <w:spacing w:val="-57"/>
          <w:sz w:val="22"/>
          <w:szCs w:val="22"/>
        </w:rPr>
        <w:t xml:space="preserve"> </w:t>
      </w:r>
      <w:r w:rsidRPr="00B7515D">
        <w:rPr>
          <w:rFonts w:ascii="Arial" w:hAnsi="Arial" w:cs="Arial"/>
          <w:sz w:val="22"/>
          <w:szCs w:val="22"/>
        </w:rPr>
        <w:t>todos</w:t>
      </w:r>
      <w:r w:rsidRPr="00B7515D">
        <w:rPr>
          <w:rFonts w:ascii="Arial" w:hAnsi="Arial" w:cs="Arial"/>
          <w:spacing w:val="-6"/>
          <w:sz w:val="22"/>
          <w:szCs w:val="22"/>
        </w:rPr>
        <w:t xml:space="preserve"> </w:t>
      </w:r>
      <w:r w:rsidRPr="00B7515D">
        <w:rPr>
          <w:rFonts w:ascii="Arial" w:hAnsi="Arial" w:cs="Arial"/>
          <w:sz w:val="22"/>
          <w:szCs w:val="22"/>
        </w:rPr>
        <w:t>os empregados.</w:t>
      </w:r>
    </w:p>
    <w:p w:rsidR="00767527" w:rsidRPr="00B7515D" w:rsidRDefault="00767527" w:rsidP="005D58FE">
      <w:pPr>
        <w:pStyle w:val="PargrafodaLista"/>
        <w:numPr>
          <w:ilvl w:val="0"/>
          <w:numId w:val="6"/>
        </w:numPr>
        <w:tabs>
          <w:tab w:val="left" w:pos="284"/>
          <w:tab w:val="left" w:pos="946"/>
        </w:tabs>
        <w:spacing w:before="120" w:after="120" w:line="360" w:lineRule="auto"/>
        <w:jc w:val="both"/>
        <w:rPr>
          <w:rFonts w:ascii="Arial" w:hAnsi="Arial" w:cs="Arial"/>
          <w:sz w:val="22"/>
          <w:szCs w:val="22"/>
        </w:rPr>
      </w:pPr>
      <w:r w:rsidRPr="00B7515D">
        <w:rPr>
          <w:rFonts w:ascii="Arial" w:hAnsi="Arial" w:cs="Arial"/>
          <w:sz w:val="22"/>
          <w:szCs w:val="22"/>
        </w:rPr>
        <w:t>Providenciar</w:t>
      </w:r>
      <w:r w:rsidRPr="00B7515D">
        <w:rPr>
          <w:rFonts w:ascii="Arial" w:hAnsi="Arial" w:cs="Arial"/>
          <w:spacing w:val="33"/>
          <w:sz w:val="22"/>
          <w:szCs w:val="22"/>
        </w:rPr>
        <w:t xml:space="preserve"> </w:t>
      </w:r>
      <w:r w:rsidRPr="00B7515D">
        <w:rPr>
          <w:rFonts w:ascii="Arial" w:hAnsi="Arial" w:cs="Arial"/>
          <w:sz w:val="22"/>
          <w:szCs w:val="22"/>
        </w:rPr>
        <w:t>senha</w:t>
      </w:r>
      <w:r w:rsidRPr="00B7515D">
        <w:rPr>
          <w:rFonts w:ascii="Arial" w:hAnsi="Arial" w:cs="Arial"/>
          <w:spacing w:val="29"/>
          <w:sz w:val="22"/>
          <w:szCs w:val="22"/>
        </w:rPr>
        <w:t xml:space="preserve"> </w:t>
      </w:r>
      <w:r w:rsidRPr="00B7515D">
        <w:rPr>
          <w:rFonts w:ascii="Arial" w:hAnsi="Arial" w:cs="Arial"/>
          <w:sz w:val="22"/>
          <w:szCs w:val="22"/>
        </w:rPr>
        <w:t>para</w:t>
      </w:r>
      <w:r w:rsidRPr="00B7515D">
        <w:rPr>
          <w:rFonts w:ascii="Arial" w:hAnsi="Arial" w:cs="Arial"/>
          <w:spacing w:val="30"/>
          <w:sz w:val="22"/>
          <w:szCs w:val="22"/>
        </w:rPr>
        <w:t xml:space="preserve"> </w:t>
      </w:r>
      <w:r w:rsidRPr="00B7515D">
        <w:rPr>
          <w:rFonts w:ascii="Arial" w:hAnsi="Arial" w:cs="Arial"/>
          <w:sz w:val="22"/>
          <w:szCs w:val="22"/>
        </w:rPr>
        <w:t>que</w:t>
      </w:r>
      <w:r w:rsidRPr="00B7515D">
        <w:rPr>
          <w:rFonts w:ascii="Arial" w:hAnsi="Arial" w:cs="Arial"/>
          <w:spacing w:val="26"/>
          <w:sz w:val="22"/>
          <w:szCs w:val="22"/>
        </w:rPr>
        <w:t xml:space="preserve"> </w:t>
      </w:r>
      <w:r w:rsidRPr="00B7515D">
        <w:rPr>
          <w:rFonts w:ascii="Arial" w:hAnsi="Arial" w:cs="Arial"/>
          <w:sz w:val="22"/>
          <w:szCs w:val="22"/>
        </w:rPr>
        <w:t>o</w:t>
      </w:r>
      <w:r w:rsidRPr="00B7515D">
        <w:rPr>
          <w:rFonts w:ascii="Arial" w:hAnsi="Arial" w:cs="Arial"/>
          <w:spacing w:val="25"/>
          <w:sz w:val="22"/>
          <w:szCs w:val="22"/>
        </w:rPr>
        <w:t xml:space="preserve"> </w:t>
      </w:r>
      <w:r w:rsidRPr="00B7515D">
        <w:rPr>
          <w:rFonts w:ascii="Arial" w:hAnsi="Arial" w:cs="Arial"/>
          <w:sz w:val="22"/>
          <w:szCs w:val="22"/>
        </w:rPr>
        <w:t>trabalhador</w:t>
      </w:r>
      <w:r w:rsidRPr="00B7515D">
        <w:rPr>
          <w:rFonts w:ascii="Arial" w:hAnsi="Arial" w:cs="Arial"/>
          <w:spacing w:val="23"/>
          <w:sz w:val="22"/>
          <w:szCs w:val="22"/>
        </w:rPr>
        <w:t xml:space="preserve"> </w:t>
      </w:r>
      <w:r w:rsidRPr="00B7515D">
        <w:rPr>
          <w:rFonts w:ascii="Arial" w:hAnsi="Arial" w:cs="Arial"/>
          <w:sz w:val="22"/>
          <w:szCs w:val="22"/>
        </w:rPr>
        <w:t>tenha</w:t>
      </w:r>
      <w:r w:rsidRPr="00B7515D">
        <w:rPr>
          <w:rFonts w:ascii="Arial" w:hAnsi="Arial" w:cs="Arial"/>
          <w:spacing w:val="30"/>
          <w:sz w:val="22"/>
          <w:szCs w:val="22"/>
        </w:rPr>
        <w:t xml:space="preserve"> </w:t>
      </w:r>
      <w:r w:rsidRPr="00B7515D">
        <w:rPr>
          <w:rFonts w:ascii="Arial" w:hAnsi="Arial" w:cs="Arial"/>
          <w:sz w:val="22"/>
          <w:szCs w:val="22"/>
        </w:rPr>
        <w:t>acesso</w:t>
      </w:r>
      <w:r w:rsidRPr="00B7515D">
        <w:rPr>
          <w:rFonts w:ascii="Arial" w:hAnsi="Arial" w:cs="Arial"/>
          <w:spacing w:val="35"/>
          <w:sz w:val="22"/>
          <w:szCs w:val="22"/>
        </w:rPr>
        <w:t xml:space="preserve"> </w:t>
      </w:r>
      <w:r w:rsidRPr="00B7515D">
        <w:rPr>
          <w:rFonts w:ascii="Arial" w:hAnsi="Arial" w:cs="Arial"/>
          <w:sz w:val="22"/>
          <w:szCs w:val="22"/>
        </w:rPr>
        <w:t>ao</w:t>
      </w:r>
      <w:r w:rsidRPr="00B7515D">
        <w:rPr>
          <w:rFonts w:ascii="Arial" w:hAnsi="Arial" w:cs="Arial"/>
          <w:spacing w:val="31"/>
          <w:sz w:val="22"/>
          <w:szCs w:val="22"/>
        </w:rPr>
        <w:t xml:space="preserve"> </w:t>
      </w:r>
      <w:r w:rsidRPr="00B7515D">
        <w:rPr>
          <w:rFonts w:ascii="Arial" w:hAnsi="Arial" w:cs="Arial"/>
          <w:sz w:val="22"/>
          <w:szCs w:val="22"/>
        </w:rPr>
        <w:t>extrato</w:t>
      </w:r>
      <w:r w:rsidRPr="00B7515D">
        <w:rPr>
          <w:rFonts w:ascii="Arial" w:hAnsi="Arial" w:cs="Arial"/>
          <w:spacing w:val="31"/>
          <w:sz w:val="22"/>
          <w:szCs w:val="22"/>
        </w:rPr>
        <w:t xml:space="preserve"> </w:t>
      </w:r>
      <w:r w:rsidRPr="00B7515D">
        <w:rPr>
          <w:rFonts w:ascii="Arial" w:hAnsi="Arial" w:cs="Arial"/>
          <w:sz w:val="22"/>
          <w:szCs w:val="22"/>
        </w:rPr>
        <w:t>de</w:t>
      </w:r>
      <w:r w:rsidRPr="00B7515D">
        <w:rPr>
          <w:rFonts w:ascii="Arial" w:hAnsi="Arial" w:cs="Arial"/>
          <w:spacing w:val="30"/>
          <w:sz w:val="22"/>
          <w:szCs w:val="22"/>
        </w:rPr>
        <w:t xml:space="preserve"> </w:t>
      </w:r>
      <w:r w:rsidRPr="00B7515D">
        <w:rPr>
          <w:rFonts w:ascii="Arial" w:hAnsi="Arial" w:cs="Arial"/>
          <w:sz w:val="22"/>
          <w:szCs w:val="22"/>
        </w:rPr>
        <w:t>informações</w:t>
      </w:r>
      <w:r w:rsidRPr="00B7515D">
        <w:rPr>
          <w:rFonts w:ascii="Arial" w:hAnsi="Arial" w:cs="Arial"/>
          <w:spacing w:val="-57"/>
          <w:sz w:val="22"/>
          <w:szCs w:val="22"/>
        </w:rPr>
        <w:t xml:space="preserve"> </w:t>
      </w:r>
      <w:r w:rsidRPr="00B7515D">
        <w:rPr>
          <w:rFonts w:ascii="Arial" w:hAnsi="Arial" w:cs="Arial"/>
          <w:sz w:val="22"/>
          <w:szCs w:val="22"/>
        </w:rPr>
        <w:t>previdenciárias.</w:t>
      </w:r>
    </w:p>
    <w:p w:rsidR="00767527" w:rsidRPr="00B7515D" w:rsidRDefault="00767527" w:rsidP="005D58FE">
      <w:pPr>
        <w:pStyle w:val="PargrafodaLista"/>
        <w:numPr>
          <w:ilvl w:val="0"/>
          <w:numId w:val="6"/>
        </w:numPr>
        <w:tabs>
          <w:tab w:val="left" w:pos="284"/>
          <w:tab w:val="left" w:pos="932"/>
        </w:tabs>
        <w:spacing w:before="120" w:after="120" w:line="360" w:lineRule="auto"/>
        <w:jc w:val="both"/>
        <w:rPr>
          <w:rFonts w:ascii="Arial" w:hAnsi="Arial" w:cs="Arial"/>
          <w:sz w:val="22"/>
          <w:szCs w:val="22"/>
        </w:rPr>
      </w:pPr>
      <w:r w:rsidRPr="00B7515D">
        <w:rPr>
          <w:rFonts w:ascii="Arial" w:hAnsi="Arial" w:cs="Arial"/>
          <w:sz w:val="22"/>
          <w:szCs w:val="22"/>
        </w:rPr>
        <w:t>Fixar</w:t>
      </w:r>
      <w:r w:rsidRPr="00B7515D">
        <w:rPr>
          <w:rFonts w:ascii="Arial" w:hAnsi="Arial" w:cs="Arial"/>
          <w:spacing w:val="17"/>
          <w:sz w:val="22"/>
          <w:szCs w:val="22"/>
        </w:rPr>
        <w:t xml:space="preserve"> </w:t>
      </w:r>
      <w:r w:rsidRPr="00B7515D">
        <w:rPr>
          <w:rFonts w:ascii="Arial" w:hAnsi="Arial" w:cs="Arial"/>
          <w:sz w:val="22"/>
          <w:szCs w:val="22"/>
        </w:rPr>
        <w:t>domicílio</w:t>
      </w:r>
      <w:r w:rsidRPr="00B7515D">
        <w:rPr>
          <w:rFonts w:ascii="Arial" w:hAnsi="Arial" w:cs="Arial"/>
          <w:spacing w:val="19"/>
          <w:sz w:val="22"/>
          <w:szCs w:val="22"/>
        </w:rPr>
        <w:t xml:space="preserve"> </w:t>
      </w:r>
      <w:r w:rsidRPr="00B7515D">
        <w:rPr>
          <w:rFonts w:ascii="Arial" w:hAnsi="Arial" w:cs="Arial"/>
          <w:sz w:val="22"/>
          <w:szCs w:val="22"/>
        </w:rPr>
        <w:t>bancário</w:t>
      </w:r>
      <w:r w:rsidRPr="00B7515D">
        <w:rPr>
          <w:rFonts w:ascii="Arial" w:hAnsi="Arial" w:cs="Arial"/>
          <w:spacing w:val="20"/>
          <w:sz w:val="22"/>
          <w:szCs w:val="22"/>
        </w:rPr>
        <w:t xml:space="preserve"> </w:t>
      </w:r>
      <w:r w:rsidRPr="00B7515D">
        <w:rPr>
          <w:rFonts w:ascii="Arial" w:hAnsi="Arial" w:cs="Arial"/>
          <w:sz w:val="22"/>
          <w:szCs w:val="22"/>
        </w:rPr>
        <w:t>dos</w:t>
      </w:r>
      <w:r w:rsidRPr="00B7515D">
        <w:rPr>
          <w:rFonts w:ascii="Arial" w:hAnsi="Arial" w:cs="Arial"/>
          <w:spacing w:val="9"/>
          <w:sz w:val="22"/>
          <w:szCs w:val="22"/>
        </w:rPr>
        <w:t xml:space="preserve"> </w:t>
      </w:r>
      <w:r w:rsidRPr="00B7515D">
        <w:rPr>
          <w:rFonts w:ascii="Arial" w:hAnsi="Arial" w:cs="Arial"/>
          <w:sz w:val="22"/>
          <w:szCs w:val="22"/>
        </w:rPr>
        <w:t>empregados</w:t>
      </w:r>
      <w:r w:rsidRPr="00B7515D">
        <w:rPr>
          <w:rFonts w:ascii="Arial" w:hAnsi="Arial" w:cs="Arial"/>
          <w:spacing w:val="14"/>
          <w:sz w:val="22"/>
          <w:szCs w:val="22"/>
        </w:rPr>
        <w:t xml:space="preserve"> </w:t>
      </w:r>
      <w:r w:rsidRPr="00B7515D">
        <w:rPr>
          <w:rFonts w:ascii="Arial" w:hAnsi="Arial" w:cs="Arial"/>
          <w:sz w:val="22"/>
          <w:szCs w:val="22"/>
        </w:rPr>
        <w:t>no</w:t>
      </w:r>
      <w:r w:rsidRPr="00B7515D">
        <w:rPr>
          <w:rFonts w:ascii="Arial" w:hAnsi="Arial" w:cs="Arial"/>
          <w:spacing w:val="19"/>
          <w:sz w:val="22"/>
          <w:szCs w:val="22"/>
        </w:rPr>
        <w:t xml:space="preserve"> </w:t>
      </w:r>
      <w:r w:rsidRPr="00B7515D">
        <w:rPr>
          <w:rFonts w:ascii="Arial" w:hAnsi="Arial" w:cs="Arial"/>
          <w:sz w:val="22"/>
          <w:szCs w:val="22"/>
        </w:rPr>
        <w:t>Município</w:t>
      </w:r>
      <w:r w:rsidRPr="00B7515D">
        <w:rPr>
          <w:rFonts w:ascii="Arial" w:hAnsi="Arial" w:cs="Arial"/>
          <w:spacing w:val="20"/>
          <w:sz w:val="22"/>
          <w:szCs w:val="22"/>
        </w:rPr>
        <w:t xml:space="preserve"> </w:t>
      </w:r>
      <w:r w:rsidRPr="00B7515D">
        <w:rPr>
          <w:rFonts w:ascii="Arial" w:hAnsi="Arial" w:cs="Arial"/>
          <w:sz w:val="22"/>
          <w:szCs w:val="22"/>
        </w:rPr>
        <w:t>de</w:t>
      </w:r>
      <w:r w:rsidRPr="00B7515D">
        <w:rPr>
          <w:rFonts w:ascii="Arial" w:hAnsi="Arial" w:cs="Arial"/>
          <w:spacing w:val="15"/>
          <w:sz w:val="22"/>
          <w:szCs w:val="22"/>
        </w:rPr>
        <w:t xml:space="preserve"> </w:t>
      </w:r>
      <w:r w:rsidRPr="00B7515D">
        <w:rPr>
          <w:rFonts w:ascii="Arial" w:hAnsi="Arial" w:cs="Arial"/>
          <w:sz w:val="22"/>
          <w:szCs w:val="22"/>
        </w:rPr>
        <w:t>Bom</w:t>
      </w:r>
      <w:r w:rsidRPr="00B7515D">
        <w:rPr>
          <w:rFonts w:ascii="Arial" w:hAnsi="Arial" w:cs="Arial"/>
          <w:spacing w:val="7"/>
          <w:sz w:val="22"/>
          <w:szCs w:val="22"/>
        </w:rPr>
        <w:t xml:space="preserve"> </w:t>
      </w:r>
      <w:r w:rsidRPr="00B7515D">
        <w:rPr>
          <w:rFonts w:ascii="Arial" w:hAnsi="Arial" w:cs="Arial"/>
          <w:sz w:val="22"/>
          <w:szCs w:val="22"/>
        </w:rPr>
        <w:t>Jardim,</w:t>
      </w:r>
      <w:r w:rsidRPr="00B7515D">
        <w:rPr>
          <w:rFonts w:ascii="Arial" w:hAnsi="Arial" w:cs="Arial"/>
          <w:spacing w:val="18"/>
          <w:sz w:val="22"/>
          <w:szCs w:val="22"/>
        </w:rPr>
        <w:t xml:space="preserve"> </w:t>
      </w:r>
      <w:r w:rsidRPr="00B7515D">
        <w:rPr>
          <w:rFonts w:ascii="Arial" w:hAnsi="Arial" w:cs="Arial"/>
          <w:sz w:val="22"/>
          <w:szCs w:val="22"/>
        </w:rPr>
        <w:t>onde</w:t>
      </w:r>
      <w:r w:rsidRPr="00B7515D">
        <w:rPr>
          <w:rFonts w:ascii="Arial" w:hAnsi="Arial" w:cs="Arial"/>
          <w:spacing w:val="14"/>
          <w:sz w:val="22"/>
          <w:szCs w:val="22"/>
        </w:rPr>
        <w:t xml:space="preserve"> </w:t>
      </w:r>
      <w:r w:rsidRPr="00B7515D">
        <w:rPr>
          <w:rFonts w:ascii="Arial" w:hAnsi="Arial" w:cs="Arial"/>
          <w:sz w:val="22"/>
          <w:szCs w:val="22"/>
        </w:rPr>
        <w:t>serão</w:t>
      </w:r>
      <w:r w:rsidRPr="00B7515D">
        <w:rPr>
          <w:rFonts w:ascii="Arial" w:hAnsi="Arial" w:cs="Arial"/>
          <w:spacing w:val="-57"/>
          <w:sz w:val="22"/>
          <w:szCs w:val="22"/>
        </w:rPr>
        <w:t xml:space="preserve"> </w:t>
      </w:r>
      <w:r w:rsidRPr="00B7515D">
        <w:rPr>
          <w:rFonts w:ascii="Arial" w:hAnsi="Arial" w:cs="Arial"/>
          <w:sz w:val="22"/>
          <w:szCs w:val="22"/>
        </w:rPr>
        <w:t>prestados</w:t>
      </w:r>
      <w:r w:rsidRPr="00B7515D">
        <w:rPr>
          <w:rFonts w:ascii="Arial" w:hAnsi="Arial" w:cs="Arial"/>
          <w:spacing w:val="-6"/>
          <w:sz w:val="22"/>
          <w:szCs w:val="22"/>
        </w:rPr>
        <w:t xml:space="preserve"> </w:t>
      </w:r>
      <w:r w:rsidRPr="00B7515D">
        <w:rPr>
          <w:rFonts w:ascii="Arial" w:hAnsi="Arial" w:cs="Arial"/>
          <w:sz w:val="22"/>
          <w:szCs w:val="22"/>
        </w:rPr>
        <w:t>os</w:t>
      </w:r>
      <w:r w:rsidRPr="00B7515D">
        <w:rPr>
          <w:rFonts w:ascii="Arial" w:hAnsi="Arial" w:cs="Arial"/>
          <w:spacing w:val="1"/>
          <w:sz w:val="22"/>
          <w:szCs w:val="22"/>
        </w:rPr>
        <w:t xml:space="preserve"> </w:t>
      </w:r>
      <w:r w:rsidRPr="00B7515D">
        <w:rPr>
          <w:rFonts w:ascii="Arial" w:hAnsi="Arial" w:cs="Arial"/>
          <w:sz w:val="22"/>
          <w:szCs w:val="22"/>
        </w:rPr>
        <w:t>serviços.</w:t>
      </w:r>
    </w:p>
    <w:p w:rsidR="00767527" w:rsidRPr="00B7515D" w:rsidRDefault="00767527" w:rsidP="005D58FE">
      <w:pPr>
        <w:pStyle w:val="PargrafodaLista"/>
        <w:numPr>
          <w:ilvl w:val="0"/>
          <w:numId w:val="6"/>
        </w:numPr>
        <w:tabs>
          <w:tab w:val="left" w:pos="284"/>
          <w:tab w:val="left" w:pos="980"/>
        </w:tabs>
        <w:spacing w:before="120" w:after="120" w:line="360" w:lineRule="auto"/>
        <w:jc w:val="both"/>
        <w:rPr>
          <w:rFonts w:ascii="Arial" w:hAnsi="Arial" w:cs="Arial"/>
          <w:sz w:val="22"/>
          <w:szCs w:val="22"/>
        </w:rPr>
      </w:pPr>
      <w:r w:rsidRPr="00B7515D">
        <w:rPr>
          <w:rFonts w:ascii="Arial" w:hAnsi="Arial" w:cs="Arial"/>
          <w:sz w:val="22"/>
          <w:szCs w:val="22"/>
        </w:rPr>
        <w:t>Realizar</w:t>
      </w:r>
      <w:r w:rsidRPr="00B7515D">
        <w:rPr>
          <w:rFonts w:ascii="Arial" w:hAnsi="Arial" w:cs="Arial"/>
          <w:spacing w:val="4"/>
          <w:sz w:val="22"/>
          <w:szCs w:val="22"/>
        </w:rPr>
        <w:t xml:space="preserve"> </w:t>
      </w:r>
      <w:r w:rsidRPr="00B7515D">
        <w:rPr>
          <w:rFonts w:ascii="Arial" w:hAnsi="Arial" w:cs="Arial"/>
          <w:sz w:val="22"/>
          <w:szCs w:val="22"/>
        </w:rPr>
        <w:t>exames</w:t>
      </w:r>
      <w:r w:rsidRPr="00B7515D">
        <w:rPr>
          <w:rFonts w:ascii="Arial" w:hAnsi="Arial" w:cs="Arial"/>
          <w:spacing w:val="6"/>
          <w:sz w:val="22"/>
          <w:szCs w:val="22"/>
        </w:rPr>
        <w:t xml:space="preserve"> </w:t>
      </w:r>
      <w:r w:rsidRPr="00B7515D">
        <w:rPr>
          <w:rFonts w:ascii="Arial" w:hAnsi="Arial" w:cs="Arial"/>
          <w:sz w:val="22"/>
          <w:szCs w:val="22"/>
        </w:rPr>
        <w:t>médicos</w:t>
      </w:r>
      <w:r w:rsidRPr="00B7515D">
        <w:rPr>
          <w:rFonts w:ascii="Arial" w:hAnsi="Arial" w:cs="Arial"/>
          <w:spacing w:val="1"/>
          <w:sz w:val="22"/>
          <w:szCs w:val="22"/>
        </w:rPr>
        <w:t xml:space="preserve"> </w:t>
      </w:r>
      <w:r w:rsidRPr="00B7515D">
        <w:rPr>
          <w:rFonts w:ascii="Arial" w:hAnsi="Arial" w:cs="Arial"/>
          <w:sz w:val="22"/>
          <w:szCs w:val="22"/>
        </w:rPr>
        <w:t>admissionais,</w:t>
      </w:r>
      <w:r w:rsidRPr="00B7515D">
        <w:rPr>
          <w:rFonts w:ascii="Arial" w:hAnsi="Arial" w:cs="Arial"/>
          <w:spacing w:val="5"/>
          <w:sz w:val="22"/>
          <w:szCs w:val="22"/>
        </w:rPr>
        <w:t xml:space="preserve"> </w:t>
      </w:r>
      <w:r w:rsidRPr="00B7515D">
        <w:rPr>
          <w:rFonts w:ascii="Arial" w:hAnsi="Arial" w:cs="Arial"/>
          <w:sz w:val="22"/>
          <w:szCs w:val="22"/>
        </w:rPr>
        <w:t>periódicos,</w:t>
      </w:r>
      <w:r w:rsidRPr="00B7515D">
        <w:rPr>
          <w:rFonts w:ascii="Arial" w:hAnsi="Arial" w:cs="Arial"/>
          <w:spacing w:val="5"/>
          <w:sz w:val="22"/>
          <w:szCs w:val="22"/>
        </w:rPr>
        <w:t xml:space="preserve"> </w:t>
      </w:r>
      <w:proofErr w:type="spellStart"/>
      <w:r w:rsidRPr="00B7515D">
        <w:rPr>
          <w:rFonts w:ascii="Arial" w:hAnsi="Arial" w:cs="Arial"/>
          <w:sz w:val="22"/>
          <w:szCs w:val="22"/>
        </w:rPr>
        <w:t>demissionais</w:t>
      </w:r>
      <w:proofErr w:type="spellEnd"/>
      <w:r w:rsidRPr="00B7515D">
        <w:rPr>
          <w:rFonts w:ascii="Arial" w:hAnsi="Arial" w:cs="Arial"/>
          <w:sz w:val="22"/>
          <w:szCs w:val="22"/>
        </w:rPr>
        <w:t>,</w:t>
      </w:r>
      <w:r w:rsidRPr="00B7515D">
        <w:rPr>
          <w:rFonts w:ascii="Arial" w:hAnsi="Arial" w:cs="Arial"/>
          <w:spacing w:val="5"/>
          <w:sz w:val="22"/>
          <w:szCs w:val="22"/>
        </w:rPr>
        <w:t xml:space="preserve"> </w:t>
      </w:r>
      <w:r w:rsidRPr="00B7515D">
        <w:rPr>
          <w:rFonts w:ascii="Arial" w:hAnsi="Arial" w:cs="Arial"/>
          <w:sz w:val="22"/>
          <w:szCs w:val="22"/>
        </w:rPr>
        <w:t>de</w:t>
      </w:r>
      <w:r w:rsidRPr="00B7515D">
        <w:rPr>
          <w:rFonts w:ascii="Arial" w:hAnsi="Arial" w:cs="Arial"/>
          <w:spacing w:val="2"/>
          <w:sz w:val="22"/>
          <w:szCs w:val="22"/>
        </w:rPr>
        <w:t xml:space="preserve"> </w:t>
      </w:r>
      <w:r w:rsidRPr="00B7515D">
        <w:rPr>
          <w:rFonts w:ascii="Arial" w:hAnsi="Arial" w:cs="Arial"/>
          <w:sz w:val="22"/>
          <w:szCs w:val="22"/>
        </w:rPr>
        <w:t>retorno</w:t>
      </w:r>
      <w:r w:rsidRPr="00B7515D">
        <w:rPr>
          <w:rFonts w:ascii="Arial" w:hAnsi="Arial" w:cs="Arial"/>
          <w:spacing w:val="3"/>
          <w:sz w:val="22"/>
          <w:szCs w:val="22"/>
        </w:rPr>
        <w:t xml:space="preserve"> </w:t>
      </w:r>
      <w:r w:rsidRPr="00B7515D">
        <w:rPr>
          <w:rFonts w:ascii="Arial" w:hAnsi="Arial" w:cs="Arial"/>
          <w:sz w:val="22"/>
          <w:szCs w:val="22"/>
        </w:rPr>
        <w:t>ao</w:t>
      </w:r>
      <w:r w:rsidRPr="00B7515D">
        <w:rPr>
          <w:rFonts w:ascii="Arial" w:hAnsi="Arial" w:cs="Arial"/>
          <w:spacing w:val="-57"/>
          <w:sz w:val="22"/>
          <w:szCs w:val="22"/>
        </w:rPr>
        <w:t xml:space="preserve"> </w:t>
      </w:r>
      <w:r w:rsidRPr="00B7515D">
        <w:rPr>
          <w:rFonts w:ascii="Arial" w:hAnsi="Arial" w:cs="Arial"/>
          <w:sz w:val="22"/>
          <w:szCs w:val="22"/>
        </w:rPr>
        <w:t>trabalho</w:t>
      </w:r>
      <w:r w:rsidRPr="00B7515D">
        <w:rPr>
          <w:rFonts w:ascii="Arial" w:hAnsi="Arial" w:cs="Arial"/>
          <w:spacing w:val="5"/>
          <w:sz w:val="22"/>
          <w:szCs w:val="22"/>
        </w:rPr>
        <w:t xml:space="preserve"> </w:t>
      </w:r>
      <w:r w:rsidRPr="00B7515D">
        <w:rPr>
          <w:rFonts w:ascii="Arial" w:hAnsi="Arial" w:cs="Arial"/>
          <w:sz w:val="22"/>
          <w:szCs w:val="22"/>
        </w:rPr>
        <w:t>e</w:t>
      </w:r>
      <w:r w:rsidRPr="00B7515D">
        <w:rPr>
          <w:rFonts w:ascii="Arial" w:hAnsi="Arial" w:cs="Arial"/>
          <w:spacing w:val="1"/>
          <w:sz w:val="22"/>
          <w:szCs w:val="22"/>
        </w:rPr>
        <w:t xml:space="preserve"> </w:t>
      </w:r>
      <w:r w:rsidRPr="00B7515D">
        <w:rPr>
          <w:rFonts w:ascii="Arial" w:hAnsi="Arial" w:cs="Arial"/>
          <w:sz w:val="22"/>
          <w:szCs w:val="22"/>
        </w:rPr>
        <w:t>de mudança</w:t>
      </w:r>
      <w:r w:rsidRPr="00B7515D">
        <w:rPr>
          <w:rFonts w:ascii="Arial" w:hAnsi="Arial" w:cs="Arial"/>
          <w:spacing w:val="1"/>
          <w:sz w:val="22"/>
          <w:szCs w:val="22"/>
        </w:rPr>
        <w:t xml:space="preserve"> </w:t>
      </w:r>
      <w:r w:rsidRPr="00B7515D">
        <w:rPr>
          <w:rFonts w:ascii="Arial" w:hAnsi="Arial" w:cs="Arial"/>
          <w:sz w:val="22"/>
          <w:szCs w:val="22"/>
        </w:rPr>
        <w:t>de</w:t>
      </w:r>
      <w:r w:rsidRPr="00B7515D">
        <w:rPr>
          <w:rFonts w:ascii="Arial" w:hAnsi="Arial" w:cs="Arial"/>
          <w:spacing w:val="5"/>
          <w:sz w:val="22"/>
          <w:szCs w:val="22"/>
        </w:rPr>
        <w:t xml:space="preserve"> </w:t>
      </w:r>
      <w:r w:rsidRPr="00B7515D">
        <w:rPr>
          <w:rFonts w:ascii="Arial" w:hAnsi="Arial" w:cs="Arial"/>
          <w:sz w:val="22"/>
          <w:szCs w:val="22"/>
        </w:rPr>
        <w:t>função</w:t>
      </w:r>
      <w:r w:rsidRPr="00B7515D">
        <w:rPr>
          <w:rFonts w:ascii="Arial" w:hAnsi="Arial" w:cs="Arial"/>
          <w:spacing w:val="6"/>
          <w:sz w:val="22"/>
          <w:szCs w:val="22"/>
        </w:rPr>
        <w:t xml:space="preserve"> </w:t>
      </w:r>
      <w:r w:rsidRPr="00B7515D">
        <w:rPr>
          <w:rFonts w:ascii="Arial" w:hAnsi="Arial" w:cs="Arial"/>
          <w:sz w:val="22"/>
          <w:szCs w:val="22"/>
        </w:rPr>
        <w:t>dos</w:t>
      </w:r>
      <w:r w:rsidRPr="00B7515D">
        <w:rPr>
          <w:rFonts w:ascii="Arial" w:hAnsi="Arial" w:cs="Arial"/>
          <w:spacing w:val="4"/>
          <w:sz w:val="22"/>
          <w:szCs w:val="22"/>
        </w:rPr>
        <w:t xml:space="preserve"> </w:t>
      </w:r>
      <w:r w:rsidRPr="00B7515D">
        <w:rPr>
          <w:rFonts w:ascii="Arial" w:hAnsi="Arial" w:cs="Arial"/>
          <w:sz w:val="22"/>
          <w:szCs w:val="22"/>
        </w:rPr>
        <w:t>contratados.</w:t>
      </w:r>
    </w:p>
    <w:p w:rsidR="00767527" w:rsidRPr="00B7515D" w:rsidRDefault="00767527" w:rsidP="005D58FE">
      <w:pPr>
        <w:pStyle w:val="PargrafodaLista"/>
        <w:numPr>
          <w:ilvl w:val="0"/>
          <w:numId w:val="6"/>
        </w:numPr>
        <w:tabs>
          <w:tab w:val="left" w:pos="284"/>
          <w:tab w:val="left" w:pos="989"/>
        </w:tabs>
        <w:spacing w:before="120" w:after="120" w:line="360" w:lineRule="auto"/>
        <w:jc w:val="both"/>
        <w:rPr>
          <w:rFonts w:ascii="Arial" w:hAnsi="Arial" w:cs="Arial"/>
          <w:sz w:val="22"/>
          <w:szCs w:val="22"/>
        </w:rPr>
      </w:pPr>
      <w:r w:rsidRPr="00B7515D">
        <w:rPr>
          <w:rFonts w:ascii="Arial" w:hAnsi="Arial" w:cs="Arial"/>
          <w:sz w:val="22"/>
          <w:szCs w:val="22"/>
        </w:rPr>
        <w:t>Fornecer</w:t>
      </w:r>
      <w:r w:rsidRPr="00B7515D">
        <w:rPr>
          <w:rFonts w:ascii="Arial" w:hAnsi="Arial" w:cs="Arial"/>
          <w:spacing w:val="14"/>
          <w:sz w:val="22"/>
          <w:szCs w:val="22"/>
        </w:rPr>
        <w:t xml:space="preserve"> </w:t>
      </w:r>
      <w:r w:rsidRPr="00B7515D">
        <w:rPr>
          <w:rFonts w:ascii="Arial" w:hAnsi="Arial" w:cs="Arial"/>
          <w:sz w:val="22"/>
          <w:szCs w:val="22"/>
        </w:rPr>
        <w:t>gratuitamente</w:t>
      </w:r>
      <w:r w:rsidRPr="00B7515D">
        <w:rPr>
          <w:rFonts w:ascii="Arial" w:hAnsi="Arial" w:cs="Arial"/>
          <w:spacing w:val="12"/>
          <w:sz w:val="22"/>
          <w:szCs w:val="22"/>
        </w:rPr>
        <w:t xml:space="preserve"> </w:t>
      </w:r>
      <w:r w:rsidRPr="00B7515D">
        <w:rPr>
          <w:rFonts w:ascii="Arial" w:hAnsi="Arial" w:cs="Arial"/>
          <w:sz w:val="22"/>
          <w:szCs w:val="22"/>
        </w:rPr>
        <w:t>vestimenta</w:t>
      </w:r>
      <w:r w:rsidRPr="00B7515D">
        <w:rPr>
          <w:rFonts w:ascii="Arial" w:hAnsi="Arial" w:cs="Arial"/>
          <w:spacing w:val="12"/>
          <w:sz w:val="22"/>
          <w:szCs w:val="22"/>
        </w:rPr>
        <w:t xml:space="preserve"> </w:t>
      </w:r>
      <w:r w:rsidRPr="00B7515D">
        <w:rPr>
          <w:rFonts w:ascii="Arial" w:hAnsi="Arial" w:cs="Arial"/>
          <w:sz w:val="22"/>
          <w:szCs w:val="22"/>
        </w:rPr>
        <w:t>aos</w:t>
      </w:r>
      <w:r w:rsidRPr="00B7515D">
        <w:rPr>
          <w:rFonts w:ascii="Arial" w:hAnsi="Arial" w:cs="Arial"/>
          <w:spacing w:val="7"/>
          <w:sz w:val="22"/>
          <w:szCs w:val="22"/>
        </w:rPr>
        <w:t xml:space="preserve"> </w:t>
      </w:r>
      <w:r w:rsidRPr="00B7515D">
        <w:rPr>
          <w:rFonts w:ascii="Arial" w:hAnsi="Arial" w:cs="Arial"/>
          <w:sz w:val="22"/>
          <w:szCs w:val="22"/>
        </w:rPr>
        <w:t>trabalhadores,</w:t>
      </w:r>
      <w:r w:rsidRPr="00B7515D">
        <w:rPr>
          <w:rFonts w:ascii="Arial" w:hAnsi="Arial" w:cs="Arial"/>
          <w:spacing w:val="15"/>
          <w:sz w:val="22"/>
          <w:szCs w:val="22"/>
        </w:rPr>
        <w:t xml:space="preserve"> </w:t>
      </w:r>
      <w:r w:rsidRPr="00B7515D">
        <w:rPr>
          <w:rFonts w:ascii="Arial" w:hAnsi="Arial" w:cs="Arial"/>
          <w:sz w:val="22"/>
          <w:szCs w:val="22"/>
        </w:rPr>
        <w:t>procedendo</w:t>
      </w:r>
      <w:r w:rsidRPr="00B7515D">
        <w:rPr>
          <w:rFonts w:ascii="Arial" w:hAnsi="Arial" w:cs="Arial"/>
          <w:spacing w:val="17"/>
          <w:sz w:val="22"/>
          <w:szCs w:val="22"/>
        </w:rPr>
        <w:t xml:space="preserve"> </w:t>
      </w:r>
      <w:r w:rsidRPr="00B7515D">
        <w:rPr>
          <w:rFonts w:ascii="Arial" w:hAnsi="Arial" w:cs="Arial"/>
          <w:sz w:val="22"/>
          <w:szCs w:val="22"/>
        </w:rPr>
        <w:t>a</w:t>
      </w:r>
      <w:r w:rsidRPr="00B7515D">
        <w:rPr>
          <w:rFonts w:ascii="Arial" w:hAnsi="Arial" w:cs="Arial"/>
          <w:spacing w:val="8"/>
          <w:sz w:val="22"/>
          <w:szCs w:val="22"/>
        </w:rPr>
        <w:t xml:space="preserve"> </w:t>
      </w:r>
      <w:r w:rsidRPr="00B7515D">
        <w:rPr>
          <w:rFonts w:ascii="Arial" w:hAnsi="Arial" w:cs="Arial"/>
          <w:sz w:val="22"/>
          <w:szCs w:val="22"/>
        </w:rPr>
        <w:t>sua</w:t>
      </w:r>
      <w:r w:rsidRPr="00B7515D">
        <w:rPr>
          <w:rFonts w:ascii="Arial" w:hAnsi="Arial" w:cs="Arial"/>
          <w:spacing w:val="8"/>
          <w:sz w:val="22"/>
          <w:szCs w:val="22"/>
        </w:rPr>
        <w:t xml:space="preserve"> </w:t>
      </w:r>
      <w:r w:rsidRPr="00B7515D">
        <w:rPr>
          <w:rFonts w:ascii="Arial" w:hAnsi="Arial" w:cs="Arial"/>
          <w:sz w:val="22"/>
          <w:szCs w:val="22"/>
        </w:rPr>
        <w:t>reposição</w:t>
      </w:r>
      <w:r w:rsidRPr="00B7515D">
        <w:rPr>
          <w:rFonts w:ascii="Arial" w:hAnsi="Arial" w:cs="Arial"/>
          <w:spacing w:val="-57"/>
          <w:sz w:val="22"/>
          <w:szCs w:val="22"/>
        </w:rPr>
        <w:t xml:space="preserve"> </w:t>
      </w:r>
      <w:r w:rsidRPr="00B7515D">
        <w:rPr>
          <w:rFonts w:ascii="Arial" w:hAnsi="Arial" w:cs="Arial"/>
          <w:sz w:val="22"/>
          <w:szCs w:val="22"/>
        </w:rPr>
        <w:t>periódica.</w:t>
      </w:r>
    </w:p>
    <w:p w:rsidR="00767527" w:rsidRPr="00B7515D" w:rsidRDefault="00767527" w:rsidP="005D58FE">
      <w:pPr>
        <w:pStyle w:val="PargrafodaLista"/>
        <w:numPr>
          <w:ilvl w:val="0"/>
          <w:numId w:val="6"/>
        </w:numPr>
        <w:tabs>
          <w:tab w:val="left" w:pos="284"/>
          <w:tab w:val="left" w:pos="956"/>
          <w:tab w:val="left" w:pos="8789"/>
        </w:tabs>
        <w:spacing w:before="120" w:after="120" w:line="360" w:lineRule="auto"/>
        <w:jc w:val="both"/>
        <w:rPr>
          <w:rFonts w:ascii="Arial" w:hAnsi="Arial" w:cs="Arial"/>
          <w:sz w:val="22"/>
          <w:szCs w:val="22"/>
        </w:rPr>
      </w:pPr>
      <w:r w:rsidRPr="00B7515D">
        <w:rPr>
          <w:rFonts w:ascii="Arial" w:hAnsi="Arial" w:cs="Arial"/>
          <w:sz w:val="22"/>
          <w:szCs w:val="22"/>
        </w:rPr>
        <w:t>Disponibilizar</w:t>
      </w:r>
      <w:r w:rsidRPr="00B7515D">
        <w:rPr>
          <w:rFonts w:ascii="Arial" w:hAnsi="Arial" w:cs="Arial"/>
          <w:spacing w:val="39"/>
          <w:sz w:val="22"/>
          <w:szCs w:val="22"/>
        </w:rPr>
        <w:t xml:space="preserve"> </w:t>
      </w:r>
      <w:r w:rsidRPr="00B7515D">
        <w:rPr>
          <w:rFonts w:ascii="Arial" w:hAnsi="Arial" w:cs="Arial"/>
          <w:sz w:val="22"/>
          <w:szCs w:val="22"/>
        </w:rPr>
        <w:t>vestiário</w:t>
      </w:r>
      <w:r w:rsidRPr="00B7515D">
        <w:rPr>
          <w:rFonts w:ascii="Arial" w:hAnsi="Arial" w:cs="Arial"/>
          <w:spacing w:val="43"/>
          <w:sz w:val="22"/>
          <w:szCs w:val="22"/>
        </w:rPr>
        <w:t xml:space="preserve"> </w:t>
      </w:r>
      <w:r w:rsidRPr="00B7515D">
        <w:rPr>
          <w:rFonts w:ascii="Arial" w:hAnsi="Arial" w:cs="Arial"/>
          <w:sz w:val="22"/>
          <w:szCs w:val="22"/>
        </w:rPr>
        <w:t>com</w:t>
      </w:r>
      <w:r w:rsidRPr="00B7515D">
        <w:rPr>
          <w:rFonts w:ascii="Arial" w:hAnsi="Arial" w:cs="Arial"/>
          <w:spacing w:val="28"/>
          <w:sz w:val="22"/>
          <w:szCs w:val="22"/>
        </w:rPr>
        <w:t xml:space="preserve"> </w:t>
      </w:r>
      <w:r w:rsidRPr="00B7515D">
        <w:rPr>
          <w:rFonts w:ascii="Arial" w:hAnsi="Arial" w:cs="Arial"/>
          <w:sz w:val="22"/>
          <w:szCs w:val="22"/>
        </w:rPr>
        <w:t>armários</w:t>
      </w:r>
      <w:r w:rsidRPr="00B7515D">
        <w:rPr>
          <w:rFonts w:ascii="Arial" w:hAnsi="Arial" w:cs="Arial"/>
          <w:spacing w:val="41"/>
          <w:sz w:val="22"/>
          <w:szCs w:val="22"/>
        </w:rPr>
        <w:t xml:space="preserve"> </w:t>
      </w:r>
      <w:r w:rsidRPr="00B7515D">
        <w:rPr>
          <w:rFonts w:ascii="Arial" w:hAnsi="Arial" w:cs="Arial"/>
          <w:sz w:val="22"/>
          <w:szCs w:val="22"/>
        </w:rPr>
        <w:t>individuais</w:t>
      </w:r>
      <w:r w:rsidRPr="00B7515D">
        <w:rPr>
          <w:rFonts w:ascii="Arial" w:hAnsi="Arial" w:cs="Arial"/>
          <w:spacing w:val="35"/>
          <w:sz w:val="22"/>
          <w:szCs w:val="22"/>
        </w:rPr>
        <w:t xml:space="preserve"> </w:t>
      </w:r>
      <w:r w:rsidRPr="00B7515D">
        <w:rPr>
          <w:rFonts w:ascii="Arial" w:hAnsi="Arial" w:cs="Arial"/>
          <w:sz w:val="22"/>
          <w:szCs w:val="22"/>
        </w:rPr>
        <w:t>aos</w:t>
      </w:r>
      <w:r w:rsidRPr="00B7515D">
        <w:rPr>
          <w:rFonts w:ascii="Arial" w:hAnsi="Arial" w:cs="Arial"/>
          <w:spacing w:val="36"/>
          <w:sz w:val="22"/>
          <w:szCs w:val="22"/>
        </w:rPr>
        <w:t xml:space="preserve"> </w:t>
      </w:r>
      <w:r w:rsidRPr="00B7515D">
        <w:rPr>
          <w:rFonts w:ascii="Arial" w:hAnsi="Arial" w:cs="Arial"/>
          <w:sz w:val="22"/>
          <w:szCs w:val="22"/>
        </w:rPr>
        <w:t>trabalhadores</w:t>
      </w:r>
      <w:r w:rsidRPr="00B7515D">
        <w:rPr>
          <w:rFonts w:ascii="Arial" w:hAnsi="Arial" w:cs="Arial"/>
          <w:spacing w:val="35"/>
          <w:sz w:val="22"/>
          <w:szCs w:val="22"/>
        </w:rPr>
        <w:t xml:space="preserve"> </w:t>
      </w:r>
      <w:r w:rsidRPr="00B7515D">
        <w:rPr>
          <w:rFonts w:ascii="Arial" w:hAnsi="Arial" w:cs="Arial"/>
          <w:sz w:val="22"/>
          <w:szCs w:val="22"/>
        </w:rPr>
        <w:t>que</w:t>
      </w:r>
      <w:r w:rsidRPr="00B7515D">
        <w:rPr>
          <w:rFonts w:ascii="Arial" w:hAnsi="Arial" w:cs="Arial"/>
          <w:spacing w:val="37"/>
          <w:sz w:val="22"/>
          <w:szCs w:val="22"/>
        </w:rPr>
        <w:t xml:space="preserve"> </w:t>
      </w:r>
      <w:r w:rsidRPr="00B7515D">
        <w:rPr>
          <w:rFonts w:ascii="Arial" w:hAnsi="Arial" w:cs="Arial"/>
          <w:sz w:val="22"/>
          <w:szCs w:val="22"/>
        </w:rPr>
        <w:t>executam</w:t>
      </w:r>
      <w:r w:rsidRPr="00B7515D">
        <w:rPr>
          <w:rFonts w:ascii="Arial" w:hAnsi="Arial" w:cs="Arial"/>
          <w:spacing w:val="-57"/>
          <w:sz w:val="22"/>
          <w:szCs w:val="22"/>
        </w:rPr>
        <w:t xml:space="preserve"> </w:t>
      </w:r>
      <w:r w:rsidRPr="00B7515D">
        <w:rPr>
          <w:rFonts w:ascii="Arial" w:hAnsi="Arial" w:cs="Arial"/>
          <w:sz w:val="22"/>
          <w:szCs w:val="22"/>
        </w:rPr>
        <w:t>atividades</w:t>
      </w:r>
      <w:r w:rsidRPr="00B7515D">
        <w:rPr>
          <w:rFonts w:ascii="Arial" w:hAnsi="Arial" w:cs="Arial"/>
          <w:spacing w:val="-3"/>
          <w:sz w:val="22"/>
          <w:szCs w:val="22"/>
        </w:rPr>
        <w:t xml:space="preserve"> </w:t>
      </w:r>
      <w:r w:rsidRPr="00B7515D">
        <w:rPr>
          <w:rFonts w:ascii="Arial" w:hAnsi="Arial" w:cs="Arial"/>
          <w:sz w:val="22"/>
          <w:szCs w:val="22"/>
        </w:rPr>
        <w:t>que</w:t>
      </w:r>
      <w:r w:rsidRPr="00B7515D">
        <w:rPr>
          <w:rFonts w:ascii="Arial" w:hAnsi="Arial" w:cs="Arial"/>
          <w:spacing w:val="-2"/>
          <w:sz w:val="22"/>
          <w:szCs w:val="22"/>
        </w:rPr>
        <w:t xml:space="preserve"> </w:t>
      </w:r>
      <w:r w:rsidRPr="00B7515D">
        <w:rPr>
          <w:rFonts w:ascii="Arial" w:hAnsi="Arial" w:cs="Arial"/>
          <w:sz w:val="22"/>
          <w:szCs w:val="22"/>
        </w:rPr>
        <w:t>exigem</w:t>
      </w:r>
      <w:r w:rsidRPr="00B7515D">
        <w:rPr>
          <w:rFonts w:ascii="Arial" w:hAnsi="Arial" w:cs="Arial"/>
          <w:spacing w:val="-5"/>
          <w:sz w:val="22"/>
          <w:szCs w:val="22"/>
        </w:rPr>
        <w:t xml:space="preserve"> </w:t>
      </w:r>
      <w:r w:rsidRPr="00B7515D">
        <w:rPr>
          <w:rFonts w:ascii="Arial" w:hAnsi="Arial" w:cs="Arial"/>
          <w:sz w:val="22"/>
          <w:szCs w:val="22"/>
        </w:rPr>
        <w:t>a</w:t>
      </w:r>
      <w:r w:rsidRPr="00B7515D">
        <w:rPr>
          <w:rFonts w:ascii="Arial" w:hAnsi="Arial" w:cs="Arial"/>
          <w:spacing w:val="-2"/>
          <w:sz w:val="22"/>
          <w:szCs w:val="22"/>
        </w:rPr>
        <w:t xml:space="preserve"> </w:t>
      </w:r>
      <w:r w:rsidRPr="00B7515D">
        <w:rPr>
          <w:rFonts w:ascii="Arial" w:hAnsi="Arial" w:cs="Arial"/>
          <w:sz w:val="22"/>
          <w:szCs w:val="22"/>
        </w:rPr>
        <w:t>troca</w:t>
      </w:r>
      <w:r w:rsidRPr="00B7515D">
        <w:rPr>
          <w:rFonts w:ascii="Arial" w:hAnsi="Arial" w:cs="Arial"/>
          <w:spacing w:val="-1"/>
          <w:sz w:val="22"/>
          <w:szCs w:val="22"/>
        </w:rPr>
        <w:t xml:space="preserve"> </w:t>
      </w:r>
      <w:r w:rsidRPr="00B7515D">
        <w:rPr>
          <w:rFonts w:ascii="Arial" w:hAnsi="Arial" w:cs="Arial"/>
          <w:sz w:val="22"/>
          <w:szCs w:val="22"/>
        </w:rPr>
        <w:t>de</w:t>
      </w:r>
      <w:r w:rsidRPr="00B7515D">
        <w:rPr>
          <w:rFonts w:ascii="Arial" w:hAnsi="Arial" w:cs="Arial"/>
          <w:spacing w:val="-7"/>
          <w:sz w:val="22"/>
          <w:szCs w:val="22"/>
        </w:rPr>
        <w:t xml:space="preserve"> </w:t>
      </w:r>
      <w:r w:rsidRPr="00B7515D">
        <w:rPr>
          <w:rFonts w:ascii="Arial" w:hAnsi="Arial" w:cs="Arial"/>
          <w:sz w:val="22"/>
          <w:szCs w:val="22"/>
        </w:rPr>
        <w:t>roupas,</w:t>
      </w:r>
      <w:r w:rsidRPr="00B7515D">
        <w:rPr>
          <w:rFonts w:ascii="Arial" w:hAnsi="Arial" w:cs="Arial"/>
          <w:spacing w:val="-3"/>
          <w:sz w:val="22"/>
          <w:szCs w:val="22"/>
        </w:rPr>
        <w:t xml:space="preserve"> </w:t>
      </w:r>
      <w:r w:rsidRPr="00B7515D">
        <w:rPr>
          <w:rFonts w:ascii="Arial" w:hAnsi="Arial" w:cs="Arial"/>
          <w:sz w:val="22"/>
          <w:szCs w:val="22"/>
        </w:rPr>
        <w:t>observando-se</w:t>
      </w:r>
      <w:r w:rsidRPr="00B7515D">
        <w:rPr>
          <w:rFonts w:ascii="Arial" w:hAnsi="Arial" w:cs="Arial"/>
          <w:spacing w:val="-2"/>
          <w:sz w:val="22"/>
          <w:szCs w:val="22"/>
        </w:rPr>
        <w:t xml:space="preserve"> </w:t>
      </w:r>
      <w:r w:rsidRPr="00B7515D">
        <w:rPr>
          <w:rFonts w:ascii="Arial" w:hAnsi="Arial" w:cs="Arial"/>
          <w:sz w:val="22"/>
          <w:szCs w:val="22"/>
        </w:rPr>
        <w:t>a</w:t>
      </w:r>
      <w:r w:rsidRPr="00B7515D">
        <w:rPr>
          <w:rFonts w:ascii="Arial" w:hAnsi="Arial" w:cs="Arial"/>
          <w:spacing w:val="-7"/>
          <w:sz w:val="22"/>
          <w:szCs w:val="22"/>
        </w:rPr>
        <w:t xml:space="preserve"> </w:t>
      </w:r>
      <w:r w:rsidRPr="00B7515D">
        <w:rPr>
          <w:rFonts w:ascii="Arial" w:hAnsi="Arial" w:cs="Arial"/>
          <w:sz w:val="22"/>
          <w:szCs w:val="22"/>
        </w:rPr>
        <w:t>separação</w:t>
      </w:r>
      <w:r w:rsidRPr="00B7515D">
        <w:rPr>
          <w:rFonts w:ascii="Arial" w:hAnsi="Arial" w:cs="Arial"/>
          <w:spacing w:val="4"/>
          <w:sz w:val="22"/>
          <w:szCs w:val="22"/>
        </w:rPr>
        <w:t xml:space="preserve"> </w:t>
      </w:r>
      <w:r w:rsidRPr="00B7515D">
        <w:rPr>
          <w:rFonts w:ascii="Arial" w:hAnsi="Arial" w:cs="Arial"/>
          <w:sz w:val="22"/>
          <w:szCs w:val="22"/>
        </w:rPr>
        <w:t>de</w:t>
      </w:r>
      <w:r w:rsidRPr="00B7515D">
        <w:rPr>
          <w:rFonts w:ascii="Arial" w:hAnsi="Arial" w:cs="Arial"/>
          <w:spacing w:val="-2"/>
          <w:sz w:val="22"/>
          <w:szCs w:val="22"/>
        </w:rPr>
        <w:t xml:space="preserve"> </w:t>
      </w:r>
      <w:r w:rsidRPr="00B7515D">
        <w:rPr>
          <w:rFonts w:ascii="Arial" w:hAnsi="Arial" w:cs="Arial"/>
          <w:sz w:val="22"/>
          <w:szCs w:val="22"/>
        </w:rPr>
        <w:t>sexos,</w:t>
      </w:r>
      <w:r w:rsidRPr="00B7515D">
        <w:rPr>
          <w:rFonts w:ascii="Arial" w:hAnsi="Arial" w:cs="Arial"/>
          <w:spacing w:val="1"/>
          <w:sz w:val="22"/>
          <w:szCs w:val="22"/>
        </w:rPr>
        <w:t xml:space="preserve"> </w:t>
      </w:r>
      <w:r w:rsidRPr="00B7515D">
        <w:rPr>
          <w:rFonts w:ascii="Arial" w:hAnsi="Arial" w:cs="Arial"/>
          <w:sz w:val="22"/>
          <w:szCs w:val="22"/>
        </w:rPr>
        <w:t>quando</w:t>
      </w:r>
      <w:r w:rsidRPr="00B7515D">
        <w:rPr>
          <w:rFonts w:ascii="Arial" w:hAnsi="Arial" w:cs="Arial"/>
          <w:spacing w:val="2"/>
          <w:sz w:val="22"/>
          <w:szCs w:val="22"/>
        </w:rPr>
        <w:t xml:space="preserve"> </w:t>
      </w:r>
      <w:r w:rsidRPr="00B7515D">
        <w:rPr>
          <w:rFonts w:ascii="Arial" w:hAnsi="Arial" w:cs="Arial"/>
          <w:sz w:val="22"/>
          <w:szCs w:val="22"/>
        </w:rPr>
        <w:t>cabível.</w:t>
      </w:r>
    </w:p>
    <w:p w:rsidR="00767527" w:rsidRPr="00B7515D" w:rsidRDefault="00767527" w:rsidP="005D58FE">
      <w:pPr>
        <w:pStyle w:val="PargrafodaLista"/>
        <w:numPr>
          <w:ilvl w:val="0"/>
          <w:numId w:val="6"/>
        </w:numPr>
        <w:tabs>
          <w:tab w:val="left" w:pos="284"/>
          <w:tab w:val="left" w:pos="946"/>
          <w:tab w:val="left" w:pos="8789"/>
        </w:tabs>
        <w:spacing w:before="120" w:after="120" w:line="360" w:lineRule="auto"/>
        <w:jc w:val="both"/>
        <w:rPr>
          <w:rFonts w:ascii="Arial" w:hAnsi="Arial" w:cs="Arial"/>
          <w:sz w:val="22"/>
          <w:szCs w:val="22"/>
        </w:rPr>
      </w:pPr>
      <w:r w:rsidRPr="00B7515D">
        <w:rPr>
          <w:rFonts w:ascii="Arial" w:hAnsi="Arial" w:cs="Arial"/>
          <w:sz w:val="22"/>
          <w:szCs w:val="22"/>
        </w:rPr>
        <w:t>Disponibilizar</w:t>
      </w:r>
      <w:r w:rsidRPr="00B7515D">
        <w:rPr>
          <w:rFonts w:ascii="Arial" w:hAnsi="Arial" w:cs="Arial"/>
          <w:spacing w:val="35"/>
          <w:sz w:val="22"/>
          <w:szCs w:val="22"/>
        </w:rPr>
        <w:t xml:space="preserve"> </w:t>
      </w:r>
      <w:r w:rsidRPr="00B7515D">
        <w:rPr>
          <w:rFonts w:ascii="Arial" w:hAnsi="Arial" w:cs="Arial"/>
          <w:sz w:val="22"/>
          <w:szCs w:val="22"/>
        </w:rPr>
        <w:t>ou</w:t>
      </w:r>
      <w:r w:rsidRPr="00B7515D">
        <w:rPr>
          <w:rFonts w:ascii="Arial" w:hAnsi="Arial" w:cs="Arial"/>
          <w:spacing w:val="28"/>
          <w:sz w:val="22"/>
          <w:szCs w:val="22"/>
        </w:rPr>
        <w:t xml:space="preserve"> </w:t>
      </w:r>
      <w:r w:rsidRPr="00B7515D">
        <w:rPr>
          <w:rFonts w:ascii="Arial" w:hAnsi="Arial" w:cs="Arial"/>
          <w:sz w:val="22"/>
          <w:szCs w:val="22"/>
        </w:rPr>
        <w:t>fornecer</w:t>
      </w:r>
      <w:r w:rsidRPr="00B7515D">
        <w:rPr>
          <w:rFonts w:ascii="Arial" w:hAnsi="Arial" w:cs="Arial"/>
          <w:spacing w:val="35"/>
          <w:sz w:val="22"/>
          <w:szCs w:val="22"/>
        </w:rPr>
        <w:t xml:space="preserve"> </w:t>
      </w:r>
      <w:r w:rsidRPr="00B7515D">
        <w:rPr>
          <w:rFonts w:ascii="Arial" w:hAnsi="Arial" w:cs="Arial"/>
          <w:sz w:val="22"/>
          <w:szCs w:val="22"/>
        </w:rPr>
        <w:t>aos</w:t>
      </w:r>
      <w:r w:rsidRPr="00B7515D">
        <w:rPr>
          <w:rFonts w:ascii="Arial" w:hAnsi="Arial" w:cs="Arial"/>
          <w:spacing w:val="22"/>
          <w:sz w:val="22"/>
          <w:szCs w:val="22"/>
        </w:rPr>
        <w:t xml:space="preserve"> </w:t>
      </w:r>
      <w:r w:rsidRPr="00B7515D">
        <w:rPr>
          <w:rFonts w:ascii="Arial" w:hAnsi="Arial" w:cs="Arial"/>
          <w:sz w:val="22"/>
          <w:szCs w:val="22"/>
        </w:rPr>
        <w:t>trabalhadores,</w:t>
      </w:r>
      <w:r w:rsidRPr="00B7515D">
        <w:rPr>
          <w:rFonts w:ascii="Arial" w:hAnsi="Arial" w:cs="Arial"/>
          <w:spacing w:val="31"/>
          <w:sz w:val="22"/>
          <w:szCs w:val="22"/>
        </w:rPr>
        <w:t xml:space="preserve"> </w:t>
      </w:r>
      <w:r w:rsidRPr="00B7515D">
        <w:rPr>
          <w:rFonts w:ascii="Arial" w:hAnsi="Arial" w:cs="Arial"/>
          <w:sz w:val="22"/>
          <w:szCs w:val="22"/>
        </w:rPr>
        <w:t>em</w:t>
      </w:r>
      <w:r w:rsidRPr="00B7515D">
        <w:rPr>
          <w:rFonts w:ascii="Arial" w:hAnsi="Arial" w:cs="Arial"/>
          <w:spacing w:val="24"/>
          <w:sz w:val="22"/>
          <w:szCs w:val="22"/>
        </w:rPr>
        <w:t xml:space="preserve"> </w:t>
      </w:r>
      <w:r w:rsidRPr="00B7515D">
        <w:rPr>
          <w:rFonts w:ascii="Arial" w:hAnsi="Arial" w:cs="Arial"/>
          <w:sz w:val="22"/>
          <w:szCs w:val="22"/>
        </w:rPr>
        <w:t>todos</w:t>
      </w:r>
      <w:r w:rsidRPr="00B7515D">
        <w:rPr>
          <w:rFonts w:ascii="Arial" w:hAnsi="Arial" w:cs="Arial"/>
          <w:spacing w:val="26"/>
          <w:sz w:val="22"/>
          <w:szCs w:val="22"/>
        </w:rPr>
        <w:t xml:space="preserve"> </w:t>
      </w:r>
      <w:r w:rsidRPr="00B7515D">
        <w:rPr>
          <w:rFonts w:ascii="Arial" w:hAnsi="Arial" w:cs="Arial"/>
          <w:sz w:val="22"/>
          <w:szCs w:val="22"/>
        </w:rPr>
        <w:t>os</w:t>
      </w:r>
      <w:r w:rsidRPr="00B7515D">
        <w:rPr>
          <w:rFonts w:ascii="Arial" w:hAnsi="Arial" w:cs="Arial"/>
          <w:spacing w:val="26"/>
          <w:sz w:val="22"/>
          <w:szCs w:val="22"/>
        </w:rPr>
        <w:t xml:space="preserve"> </w:t>
      </w:r>
      <w:r w:rsidRPr="00B7515D">
        <w:rPr>
          <w:rFonts w:ascii="Arial" w:hAnsi="Arial" w:cs="Arial"/>
          <w:sz w:val="22"/>
          <w:szCs w:val="22"/>
        </w:rPr>
        <w:t>locais</w:t>
      </w:r>
      <w:r w:rsidRPr="00B7515D">
        <w:rPr>
          <w:rFonts w:ascii="Arial" w:hAnsi="Arial" w:cs="Arial"/>
          <w:spacing w:val="31"/>
          <w:sz w:val="22"/>
          <w:szCs w:val="22"/>
        </w:rPr>
        <w:t xml:space="preserve"> </w:t>
      </w:r>
      <w:r w:rsidRPr="00B7515D">
        <w:rPr>
          <w:rFonts w:ascii="Arial" w:hAnsi="Arial" w:cs="Arial"/>
          <w:sz w:val="22"/>
          <w:szCs w:val="22"/>
        </w:rPr>
        <w:t>de</w:t>
      </w:r>
      <w:r w:rsidRPr="00B7515D">
        <w:rPr>
          <w:rFonts w:ascii="Arial" w:hAnsi="Arial" w:cs="Arial"/>
          <w:spacing w:val="28"/>
          <w:sz w:val="22"/>
          <w:szCs w:val="22"/>
        </w:rPr>
        <w:t xml:space="preserve"> </w:t>
      </w:r>
      <w:r w:rsidRPr="00B7515D">
        <w:rPr>
          <w:rFonts w:ascii="Arial" w:hAnsi="Arial" w:cs="Arial"/>
          <w:sz w:val="22"/>
          <w:szCs w:val="22"/>
        </w:rPr>
        <w:t>trabalho,</w:t>
      </w:r>
      <w:r w:rsidRPr="00B7515D">
        <w:rPr>
          <w:rFonts w:ascii="Arial" w:hAnsi="Arial" w:cs="Arial"/>
          <w:spacing w:val="35"/>
          <w:sz w:val="22"/>
          <w:szCs w:val="22"/>
        </w:rPr>
        <w:t xml:space="preserve"> </w:t>
      </w:r>
      <w:r w:rsidRPr="00B7515D">
        <w:rPr>
          <w:rFonts w:ascii="Arial" w:hAnsi="Arial" w:cs="Arial"/>
          <w:sz w:val="22"/>
          <w:szCs w:val="22"/>
        </w:rPr>
        <w:t>água</w:t>
      </w:r>
      <w:r w:rsidRPr="00B7515D">
        <w:rPr>
          <w:rFonts w:ascii="Arial" w:hAnsi="Arial" w:cs="Arial"/>
          <w:spacing w:val="-57"/>
          <w:sz w:val="22"/>
          <w:szCs w:val="22"/>
        </w:rPr>
        <w:t xml:space="preserve"> </w:t>
      </w:r>
      <w:r w:rsidRPr="00B7515D">
        <w:rPr>
          <w:rFonts w:ascii="Arial" w:hAnsi="Arial" w:cs="Arial"/>
          <w:sz w:val="22"/>
          <w:szCs w:val="22"/>
        </w:rPr>
        <w:t>potável,</w:t>
      </w:r>
      <w:r w:rsidRPr="00B7515D">
        <w:rPr>
          <w:rFonts w:ascii="Arial" w:hAnsi="Arial" w:cs="Arial"/>
          <w:spacing w:val="2"/>
          <w:sz w:val="22"/>
          <w:szCs w:val="22"/>
        </w:rPr>
        <w:t xml:space="preserve"> </w:t>
      </w:r>
      <w:r w:rsidRPr="00B7515D">
        <w:rPr>
          <w:rFonts w:ascii="Arial" w:hAnsi="Arial" w:cs="Arial"/>
          <w:sz w:val="22"/>
          <w:szCs w:val="22"/>
        </w:rPr>
        <w:t>em</w:t>
      </w:r>
      <w:r w:rsidRPr="00B7515D">
        <w:rPr>
          <w:rFonts w:ascii="Arial" w:hAnsi="Arial" w:cs="Arial"/>
          <w:spacing w:val="-7"/>
          <w:sz w:val="22"/>
          <w:szCs w:val="22"/>
        </w:rPr>
        <w:t xml:space="preserve"> </w:t>
      </w:r>
      <w:r w:rsidRPr="00B7515D">
        <w:rPr>
          <w:rFonts w:ascii="Arial" w:hAnsi="Arial" w:cs="Arial"/>
          <w:sz w:val="22"/>
          <w:szCs w:val="22"/>
        </w:rPr>
        <w:t>condições</w:t>
      </w:r>
      <w:r w:rsidRPr="00B7515D">
        <w:rPr>
          <w:rFonts w:ascii="Arial" w:hAnsi="Arial" w:cs="Arial"/>
          <w:spacing w:val="-1"/>
          <w:sz w:val="22"/>
          <w:szCs w:val="22"/>
        </w:rPr>
        <w:t xml:space="preserve"> </w:t>
      </w:r>
      <w:r w:rsidRPr="00B7515D">
        <w:rPr>
          <w:rFonts w:ascii="Arial" w:hAnsi="Arial" w:cs="Arial"/>
          <w:sz w:val="22"/>
          <w:szCs w:val="22"/>
        </w:rPr>
        <w:t>higiênicas,</w:t>
      </w:r>
      <w:r w:rsidRPr="00B7515D">
        <w:rPr>
          <w:rFonts w:ascii="Arial" w:hAnsi="Arial" w:cs="Arial"/>
          <w:spacing w:val="2"/>
          <w:sz w:val="22"/>
          <w:szCs w:val="22"/>
        </w:rPr>
        <w:t xml:space="preserve"> </w:t>
      </w:r>
      <w:r w:rsidRPr="00B7515D">
        <w:rPr>
          <w:rFonts w:ascii="Arial" w:hAnsi="Arial" w:cs="Arial"/>
          <w:sz w:val="22"/>
          <w:szCs w:val="22"/>
        </w:rPr>
        <w:t>sendo</w:t>
      </w:r>
      <w:r w:rsidRPr="00B7515D">
        <w:rPr>
          <w:rFonts w:ascii="Arial" w:hAnsi="Arial" w:cs="Arial"/>
          <w:spacing w:val="5"/>
          <w:sz w:val="22"/>
          <w:szCs w:val="22"/>
        </w:rPr>
        <w:t xml:space="preserve"> </w:t>
      </w:r>
      <w:r w:rsidRPr="00B7515D">
        <w:rPr>
          <w:rFonts w:ascii="Arial" w:hAnsi="Arial" w:cs="Arial"/>
          <w:sz w:val="22"/>
          <w:szCs w:val="22"/>
        </w:rPr>
        <w:t>proibido</w:t>
      </w:r>
      <w:r w:rsidRPr="00B7515D">
        <w:rPr>
          <w:rFonts w:ascii="Arial" w:hAnsi="Arial" w:cs="Arial"/>
          <w:spacing w:val="5"/>
          <w:sz w:val="22"/>
          <w:szCs w:val="22"/>
        </w:rPr>
        <w:t xml:space="preserve"> </w:t>
      </w:r>
      <w:r w:rsidRPr="00B7515D">
        <w:rPr>
          <w:rFonts w:ascii="Arial" w:hAnsi="Arial" w:cs="Arial"/>
          <w:sz w:val="22"/>
          <w:szCs w:val="22"/>
        </w:rPr>
        <w:t>o</w:t>
      </w:r>
      <w:r w:rsidRPr="00B7515D">
        <w:rPr>
          <w:rFonts w:ascii="Arial" w:hAnsi="Arial" w:cs="Arial"/>
          <w:spacing w:val="1"/>
          <w:sz w:val="22"/>
          <w:szCs w:val="22"/>
        </w:rPr>
        <w:t xml:space="preserve"> </w:t>
      </w:r>
      <w:r w:rsidRPr="00B7515D">
        <w:rPr>
          <w:rFonts w:ascii="Arial" w:hAnsi="Arial" w:cs="Arial"/>
          <w:sz w:val="22"/>
          <w:szCs w:val="22"/>
        </w:rPr>
        <w:t>uso</w:t>
      </w:r>
      <w:r w:rsidRPr="00B7515D">
        <w:rPr>
          <w:rFonts w:ascii="Arial" w:hAnsi="Arial" w:cs="Arial"/>
          <w:spacing w:val="1"/>
          <w:sz w:val="22"/>
          <w:szCs w:val="22"/>
        </w:rPr>
        <w:t xml:space="preserve"> </w:t>
      </w:r>
      <w:r w:rsidRPr="00B7515D">
        <w:rPr>
          <w:rFonts w:ascii="Arial" w:hAnsi="Arial" w:cs="Arial"/>
          <w:sz w:val="22"/>
          <w:szCs w:val="22"/>
        </w:rPr>
        <w:t>de copo</w:t>
      </w:r>
      <w:r w:rsidRPr="00B7515D">
        <w:rPr>
          <w:rFonts w:ascii="Arial" w:hAnsi="Arial" w:cs="Arial"/>
          <w:spacing w:val="3"/>
          <w:sz w:val="22"/>
          <w:szCs w:val="22"/>
        </w:rPr>
        <w:t xml:space="preserve"> </w:t>
      </w:r>
      <w:r w:rsidRPr="00B7515D">
        <w:rPr>
          <w:rFonts w:ascii="Arial" w:hAnsi="Arial" w:cs="Arial"/>
          <w:sz w:val="22"/>
          <w:szCs w:val="22"/>
        </w:rPr>
        <w:t>coletivo.</w:t>
      </w:r>
    </w:p>
    <w:p w:rsidR="00767527" w:rsidRPr="00B7515D" w:rsidRDefault="00767527" w:rsidP="005D58FE">
      <w:pPr>
        <w:pStyle w:val="PargrafodaLista"/>
        <w:numPr>
          <w:ilvl w:val="0"/>
          <w:numId w:val="6"/>
        </w:numPr>
        <w:tabs>
          <w:tab w:val="left" w:pos="284"/>
          <w:tab w:val="left" w:pos="922"/>
        </w:tabs>
        <w:spacing w:before="120" w:after="120" w:line="360" w:lineRule="auto"/>
        <w:jc w:val="both"/>
        <w:rPr>
          <w:rFonts w:ascii="Arial" w:hAnsi="Arial" w:cs="Arial"/>
          <w:sz w:val="22"/>
          <w:szCs w:val="22"/>
        </w:rPr>
      </w:pPr>
      <w:r w:rsidRPr="00B7515D">
        <w:rPr>
          <w:rFonts w:ascii="Arial" w:hAnsi="Arial" w:cs="Arial"/>
          <w:sz w:val="22"/>
          <w:szCs w:val="22"/>
        </w:rPr>
        <w:lastRenderedPageBreak/>
        <w:t>Não permitir que trabalhadores sejam transportados na caçamba de caminhões ou em</w:t>
      </w:r>
      <w:r w:rsidRPr="00B7515D">
        <w:rPr>
          <w:rFonts w:ascii="Arial" w:hAnsi="Arial" w:cs="Arial"/>
          <w:spacing w:val="1"/>
          <w:sz w:val="22"/>
          <w:szCs w:val="22"/>
        </w:rPr>
        <w:t xml:space="preserve"> </w:t>
      </w:r>
      <w:r w:rsidRPr="00B7515D">
        <w:rPr>
          <w:rFonts w:ascii="Arial" w:hAnsi="Arial" w:cs="Arial"/>
          <w:sz w:val="22"/>
          <w:szCs w:val="22"/>
        </w:rPr>
        <w:t>partes internas dos veículos ou em quaisquer</w:t>
      </w:r>
      <w:r w:rsidRPr="00B7515D">
        <w:rPr>
          <w:rFonts w:ascii="Arial" w:hAnsi="Arial" w:cs="Arial"/>
          <w:spacing w:val="1"/>
          <w:sz w:val="22"/>
          <w:szCs w:val="22"/>
        </w:rPr>
        <w:t xml:space="preserve"> </w:t>
      </w:r>
      <w:r w:rsidRPr="00B7515D">
        <w:rPr>
          <w:rFonts w:ascii="Arial" w:hAnsi="Arial" w:cs="Arial"/>
          <w:sz w:val="22"/>
          <w:szCs w:val="22"/>
        </w:rPr>
        <w:t>veículos inadequados ou não</w:t>
      </w:r>
      <w:r w:rsidRPr="00B7515D">
        <w:rPr>
          <w:rFonts w:ascii="Arial" w:hAnsi="Arial" w:cs="Arial"/>
          <w:spacing w:val="1"/>
          <w:sz w:val="22"/>
          <w:szCs w:val="22"/>
        </w:rPr>
        <w:t xml:space="preserve"> </w:t>
      </w:r>
      <w:r w:rsidRPr="00B7515D">
        <w:rPr>
          <w:rFonts w:ascii="Arial" w:hAnsi="Arial" w:cs="Arial"/>
          <w:sz w:val="22"/>
          <w:szCs w:val="22"/>
        </w:rPr>
        <w:t>adaptados, ainda</w:t>
      </w:r>
      <w:r w:rsidRPr="00B7515D">
        <w:rPr>
          <w:rFonts w:ascii="Arial" w:hAnsi="Arial" w:cs="Arial"/>
          <w:spacing w:val="1"/>
          <w:sz w:val="22"/>
          <w:szCs w:val="22"/>
        </w:rPr>
        <w:t xml:space="preserve"> </w:t>
      </w:r>
      <w:r w:rsidRPr="00B7515D">
        <w:rPr>
          <w:rFonts w:ascii="Arial" w:hAnsi="Arial" w:cs="Arial"/>
          <w:sz w:val="22"/>
          <w:szCs w:val="22"/>
        </w:rPr>
        <w:t>que sejam tais veículos de propriedade ou de responsabilidade de outrem, nos termos do</w:t>
      </w:r>
      <w:r w:rsidRPr="00B7515D">
        <w:rPr>
          <w:rFonts w:ascii="Arial" w:hAnsi="Arial" w:cs="Arial"/>
          <w:spacing w:val="60"/>
          <w:sz w:val="22"/>
          <w:szCs w:val="22"/>
        </w:rPr>
        <w:t xml:space="preserve"> </w:t>
      </w:r>
      <w:r w:rsidRPr="00B7515D">
        <w:rPr>
          <w:rFonts w:ascii="Arial" w:hAnsi="Arial" w:cs="Arial"/>
          <w:sz w:val="22"/>
          <w:szCs w:val="22"/>
        </w:rPr>
        <w:t>§1º</w:t>
      </w:r>
      <w:r w:rsidRPr="00B7515D">
        <w:rPr>
          <w:rFonts w:ascii="Arial" w:hAnsi="Arial" w:cs="Arial"/>
          <w:spacing w:val="1"/>
          <w:sz w:val="22"/>
          <w:szCs w:val="22"/>
        </w:rPr>
        <w:t xml:space="preserve"> </w:t>
      </w:r>
      <w:r w:rsidRPr="00B7515D">
        <w:rPr>
          <w:rFonts w:ascii="Arial" w:hAnsi="Arial" w:cs="Arial"/>
          <w:sz w:val="22"/>
          <w:szCs w:val="22"/>
        </w:rPr>
        <w:t>do</w:t>
      </w:r>
      <w:r w:rsidRPr="00B7515D">
        <w:rPr>
          <w:rFonts w:ascii="Arial" w:hAnsi="Arial" w:cs="Arial"/>
          <w:spacing w:val="1"/>
          <w:sz w:val="22"/>
          <w:szCs w:val="22"/>
        </w:rPr>
        <w:t xml:space="preserve"> </w:t>
      </w:r>
      <w:r w:rsidRPr="00B7515D">
        <w:rPr>
          <w:rFonts w:ascii="Arial" w:hAnsi="Arial" w:cs="Arial"/>
          <w:sz w:val="22"/>
          <w:szCs w:val="22"/>
        </w:rPr>
        <w:t>art.</w:t>
      </w:r>
      <w:r w:rsidRPr="00B7515D">
        <w:rPr>
          <w:rFonts w:ascii="Arial" w:hAnsi="Arial" w:cs="Arial"/>
          <w:spacing w:val="-2"/>
          <w:sz w:val="22"/>
          <w:szCs w:val="22"/>
        </w:rPr>
        <w:t xml:space="preserve"> </w:t>
      </w:r>
      <w:r w:rsidRPr="00B7515D">
        <w:rPr>
          <w:rFonts w:ascii="Arial" w:hAnsi="Arial" w:cs="Arial"/>
          <w:sz w:val="22"/>
          <w:szCs w:val="22"/>
        </w:rPr>
        <w:t>1º,</w:t>
      </w:r>
      <w:r w:rsidRPr="00B7515D">
        <w:rPr>
          <w:rFonts w:ascii="Arial" w:hAnsi="Arial" w:cs="Arial"/>
          <w:spacing w:val="3"/>
          <w:sz w:val="22"/>
          <w:szCs w:val="22"/>
        </w:rPr>
        <w:t xml:space="preserve"> </w:t>
      </w:r>
      <w:r w:rsidRPr="00B7515D">
        <w:rPr>
          <w:rFonts w:ascii="Arial" w:hAnsi="Arial" w:cs="Arial"/>
          <w:sz w:val="22"/>
          <w:szCs w:val="22"/>
        </w:rPr>
        <w:t>inciso</w:t>
      </w:r>
      <w:r w:rsidRPr="00B7515D">
        <w:rPr>
          <w:rFonts w:ascii="Arial" w:hAnsi="Arial" w:cs="Arial"/>
          <w:spacing w:val="5"/>
          <w:sz w:val="22"/>
          <w:szCs w:val="22"/>
        </w:rPr>
        <w:t xml:space="preserve"> </w:t>
      </w:r>
      <w:r w:rsidRPr="00B7515D">
        <w:rPr>
          <w:rFonts w:ascii="Arial" w:hAnsi="Arial" w:cs="Arial"/>
          <w:sz w:val="22"/>
          <w:szCs w:val="22"/>
        </w:rPr>
        <w:t>II</w:t>
      </w:r>
      <w:r w:rsidRPr="00B7515D">
        <w:rPr>
          <w:rFonts w:ascii="Arial" w:hAnsi="Arial" w:cs="Arial"/>
          <w:spacing w:val="-2"/>
          <w:sz w:val="22"/>
          <w:szCs w:val="22"/>
        </w:rPr>
        <w:t xml:space="preserve"> </w:t>
      </w:r>
      <w:r w:rsidRPr="00B7515D">
        <w:rPr>
          <w:rFonts w:ascii="Arial" w:hAnsi="Arial" w:cs="Arial"/>
          <w:sz w:val="22"/>
          <w:szCs w:val="22"/>
        </w:rPr>
        <w:t>do</w:t>
      </w:r>
      <w:r w:rsidRPr="00B7515D">
        <w:rPr>
          <w:rFonts w:ascii="Arial" w:hAnsi="Arial" w:cs="Arial"/>
          <w:spacing w:val="5"/>
          <w:sz w:val="22"/>
          <w:szCs w:val="22"/>
        </w:rPr>
        <w:t xml:space="preserve"> </w:t>
      </w:r>
      <w:r w:rsidRPr="00B7515D">
        <w:rPr>
          <w:rFonts w:ascii="Arial" w:hAnsi="Arial" w:cs="Arial"/>
          <w:sz w:val="22"/>
          <w:szCs w:val="22"/>
        </w:rPr>
        <w:t>art.</w:t>
      </w:r>
      <w:r w:rsidRPr="00B7515D">
        <w:rPr>
          <w:rFonts w:ascii="Arial" w:hAnsi="Arial" w:cs="Arial"/>
          <w:spacing w:val="4"/>
          <w:sz w:val="22"/>
          <w:szCs w:val="22"/>
        </w:rPr>
        <w:t xml:space="preserve"> </w:t>
      </w:r>
      <w:r w:rsidRPr="00B7515D">
        <w:rPr>
          <w:rFonts w:ascii="Arial" w:hAnsi="Arial" w:cs="Arial"/>
          <w:sz w:val="22"/>
          <w:szCs w:val="22"/>
        </w:rPr>
        <w:t>230,</w:t>
      </w:r>
      <w:r w:rsidRPr="00B7515D">
        <w:rPr>
          <w:rFonts w:ascii="Arial" w:hAnsi="Arial" w:cs="Arial"/>
          <w:spacing w:val="3"/>
          <w:sz w:val="22"/>
          <w:szCs w:val="22"/>
        </w:rPr>
        <w:t xml:space="preserve"> </w:t>
      </w:r>
      <w:r w:rsidRPr="00B7515D">
        <w:rPr>
          <w:rFonts w:ascii="Arial" w:hAnsi="Arial" w:cs="Arial"/>
          <w:sz w:val="22"/>
          <w:szCs w:val="22"/>
        </w:rPr>
        <w:t>e</w:t>
      </w:r>
      <w:r w:rsidRPr="00B7515D">
        <w:rPr>
          <w:rFonts w:ascii="Arial" w:hAnsi="Arial" w:cs="Arial"/>
          <w:spacing w:val="-5"/>
          <w:sz w:val="22"/>
          <w:szCs w:val="22"/>
        </w:rPr>
        <w:t xml:space="preserve"> </w:t>
      </w:r>
      <w:r w:rsidRPr="00B7515D">
        <w:rPr>
          <w:rFonts w:ascii="Arial" w:hAnsi="Arial" w:cs="Arial"/>
          <w:sz w:val="22"/>
          <w:szCs w:val="22"/>
        </w:rPr>
        <w:t>caput</w:t>
      </w:r>
      <w:r w:rsidRPr="00B7515D">
        <w:rPr>
          <w:rFonts w:ascii="Arial" w:hAnsi="Arial" w:cs="Arial"/>
          <w:spacing w:val="1"/>
          <w:sz w:val="22"/>
          <w:szCs w:val="22"/>
        </w:rPr>
        <w:t xml:space="preserve"> </w:t>
      </w:r>
      <w:r w:rsidRPr="00B7515D">
        <w:rPr>
          <w:rFonts w:ascii="Arial" w:hAnsi="Arial" w:cs="Arial"/>
          <w:sz w:val="22"/>
          <w:szCs w:val="22"/>
        </w:rPr>
        <w:t>do</w:t>
      </w:r>
      <w:r w:rsidRPr="00B7515D">
        <w:rPr>
          <w:rFonts w:ascii="Arial" w:hAnsi="Arial" w:cs="Arial"/>
          <w:spacing w:val="5"/>
          <w:sz w:val="22"/>
          <w:szCs w:val="22"/>
        </w:rPr>
        <w:t xml:space="preserve"> </w:t>
      </w:r>
      <w:r w:rsidRPr="00B7515D">
        <w:rPr>
          <w:rFonts w:ascii="Arial" w:hAnsi="Arial" w:cs="Arial"/>
          <w:sz w:val="22"/>
          <w:szCs w:val="22"/>
        </w:rPr>
        <w:t>art.</w:t>
      </w:r>
      <w:r w:rsidRPr="00B7515D">
        <w:rPr>
          <w:rFonts w:ascii="Arial" w:hAnsi="Arial" w:cs="Arial"/>
          <w:spacing w:val="-2"/>
          <w:sz w:val="22"/>
          <w:szCs w:val="22"/>
        </w:rPr>
        <w:t xml:space="preserve"> </w:t>
      </w:r>
      <w:r w:rsidRPr="00B7515D">
        <w:rPr>
          <w:rFonts w:ascii="Arial" w:hAnsi="Arial" w:cs="Arial"/>
          <w:sz w:val="22"/>
          <w:szCs w:val="22"/>
        </w:rPr>
        <w:t>235,</w:t>
      </w:r>
      <w:r w:rsidRPr="00B7515D">
        <w:rPr>
          <w:rFonts w:ascii="Arial" w:hAnsi="Arial" w:cs="Arial"/>
          <w:spacing w:val="-5"/>
          <w:sz w:val="22"/>
          <w:szCs w:val="22"/>
        </w:rPr>
        <w:t xml:space="preserve"> </w:t>
      </w:r>
      <w:r w:rsidRPr="00B7515D">
        <w:rPr>
          <w:rFonts w:ascii="Arial" w:hAnsi="Arial" w:cs="Arial"/>
          <w:sz w:val="22"/>
          <w:szCs w:val="22"/>
        </w:rPr>
        <w:t>todos</w:t>
      </w:r>
      <w:r w:rsidRPr="00B7515D">
        <w:rPr>
          <w:rFonts w:ascii="Arial" w:hAnsi="Arial" w:cs="Arial"/>
          <w:spacing w:val="-1"/>
          <w:sz w:val="22"/>
          <w:szCs w:val="22"/>
        </w:rPr>
        <w:t xml:space="preserve"> </w:t>
      </w:r>
      <w:r w:rsidRPr="00B7515D">
        <w:rPr>
          <w:rFonts w:ascii="Arial" w:hAnsi="Arial" w:cs="Arial"/>
          <w:sz w:val="22"/>
          <w:szCs w:val="22"/>
        </w:rPr>
        <w:t>da Lei</w:t>
      </w:r>
      <w:r w:rsidRPr="00B7515D">
        <w:rPr>
          <w:rFonts w:ascii="Arial" w:hAnsi="Arial" w:cs="Arial"/>
          <w:spacing w:val="1"/>
          <w:sz w:val="22"/>
          <w:szCs w:val="22"/>
        </w:rPr>
        <w:t xml:space="preserve"> </w:t>
      </w:r>
      <w:r w:rsidRPr="00B7515D">
        <w:rPr>
          <w:rFonts w:ascii="Arial" w:hAnsi="Arial" w:cs="Arial"/>
          <w:sz w:val="22"/>
          <w:szCs w:val="22"/>
        </w:rPr>
        <w:t>9.503/97.</w:t>
      </w:r>
    </w:p>
    <w:p w:rsidR="00767527" w:rsidRPr="00B7515D" w:rsidRDefault="00767527" w:rsidP="005D58FE">
      <w:pPr>
        <w:pStyle w:val="PargrafodaLista"/>
        <w:numPr>
          <w:ilvl w:val="0"/>
          <w:numId w:val="6"/>
        </w:numPr>
        <w:tabs>
          <w:tab w:val="left" w:pos="284"/>
          <w:tab w:val="left" w:pos="965"/>
        </w:tabs>
        <w:spacing w:before="120" w:after="120" w:line="360" w:lineRule="auto"/>
        <w:jc w:val="both"/>
        <w:rPr>
          <w:rFonts w:ascii="Arial" w:hAnsi="Arial" w:cs="Arial"/>
          <w:sz w:val="22"/>
          <w:szCs w:val="22"/>
        </w:rPr>
      </w:pPr>
      <w:r w:rsidRPr="00B7515D">
        <w:rPr>
          <w:rFonts w:ascii="Arial" w:hAnsi="Arial" w:cs="Arial"/>
          <w:sz w:val="22"/>
          <w:szCs w:val="22"/>
        </w:rPr>
        <w:t>Obter junto aos órgãos competentes, conforme o caso, as licenças necessárias e</w:t>
      </w:r>
      <w:r w:rsidRPr="00B7515D">
        <w:rPr>
          <w:rFonts w:ascii="Arial" w:hAnsi="Arial" w:cs="Arial"/>
          <w:spacing w:val="1"/>
          <w:sz w:val="22"/>
          <w:szCs w:val="22"/>
        </w:rPr>
        <w:t xml:space="preserve"> </w:t>
      </w:r>
      <w:r w:rsidRPr="00B7515D">
        <w:rPr>
          <w:rFonts w:ascii="Arial" w:hAnsi="Arial" w:cs="Arial"/>
          <w:sz w:val="22"/>
          <w:szCs w:val="22"/>
        </w:rPr>
        <w:t>demais</w:t>
      </w:r>
      <w:r w:rsidRPr="00B7515D">
        <w:rPr>
          <w:rFonts w:ascii="Arial" w:hAnsi="Arial" w:cs="Arial"/>
          <w:spacing w:val="-2"/>
          <w:sz w:val="22"/>
          <w:szCs w:val="22"/>
        </w:rPr>
        <w:t xml:space="preserve"> </w:t>
      </w:r>
      <w:r w:rsidRPr="00B7515D">
        <w:rPr>
          <w:rFonts w:ascii="Arial" w:hAnsi="Arial" w:cs="Arial"/>
          <w:sz w:val="22"/>
          <w:szCs w:val="22"/>
        </w:rPr>
        <w:t>documentos</w:t>
      </w:r>
      <w:r w:rsidRPr="00B7515D">
        <w:rPr>
          <w:rFonts w:ascii="Arial" w:hAnsi="Arial" w:cs="Arial"/>
          <w:spacing w:val="-2"/>
          <w:sz w:val="22"/>
          <w:szCs w:val="22"/>
        </w:rPr>
        <w:t xml:space="preserve"> </w:t>
      </w:r>
      <w:r w:rsidRPr="00B7515D">
        <w:rPr>
          <w:rFonts w:ascii="Arial" w:hAnsi="Arial" w:cs="Arial"/>
          <w:sz w:val="22"/>
          <w:szCs w:val="22"/>
        </w:rPr>
        <w:t>e</w:t>
      </w:r>
      <w:r w:rsidRPr="00B7515D">
        <w:rPr>
          <w:rFonts w:ascii="Arial" w:hAnsi="Arial" w:cs="Arial"/>
          <w:spacing w:val="-1"/>
          <w:sz w:val="22"/>
          <w:szCs w:val="22"/>
        </w:rPr>
        <w:t xml:space="preserve"> </w:t>
      </w:r>
      <w:r w:rsidRPr="00B7515D">
        <w:rPr>
          <w:rFonts w:ascii="Arial" w:hAnsi="Arial" w:cs="Arial"/>
          <w:sz w:val="22"/>
          <w:szCs w:val="22"/>
        </w:rPr>
        <w:t>autorizações</w:t>
      </w:r>
      <w:r w:rsidRPr="00B7515D">
        <w:rPr>
          <w:rFonts w:ascii="Arial" w:hAnsi="Arial" w:cs="Arial"/>
          <w:spacing w:val="-2"/>
          <w:sz w:val="22"/>
          <w:szCs w:val="22"/>
        </w:rPr>
        <w:t xml:space="preserve"> </w:t>
      </w:r>
      <w:r w:rsidRPr="00B7515D">
        <w:rPr>
          <w:rFonts w:ascii="Arial" w:hAnsi="Arial" w:cs="Arial"/>
          <w:sz w:val="22"/>
          <w:szCs w:val="22"/>
        </w:rPr>
        <w:t>exigíveis,</w:t>
      </w:r>
      <w:r w:rsidRPr="00B7515D">
        <w:rPr>
          <w:rFonts w:ascii="Arial" w:hAnsi="Arial" w:cs="Arial"/>
          <w:spacing w:val="6"/>
          <w:sz w:val="22"/>
          <w:szCs w:val="22"/>
        </w:rPr>
        <w:t xml:space="preserve"> </w:t>
      </w:r>
      <w:r w:rsidRPr="00B7515D">
        <w:rPr>
          <w:rFonts w:ascii="Arial" w:hAnsi="Arial" w:cs="Arial"/>
          <w:sz w:val="22"/>
          <w:szCs w:val="22"/>
        </w:rPr>
        <w:t>na</w:t>
      </w:r>
      <w:r w:rsidRPr="00B7515D">
        <w:rPr>
          <w:rFonts w:ascii="Arial" w:hAnsi="Arial" w:cs="Arial"/>
          <w:spacing w:val="4"/>
          <w:sz w:val="22"/>
          <w:szCs w:val="22"/>
        </w:rPr>
        <w:t xml:space="preserve"> </w:t>
      </w:r>
      <w:r w:rsidRPr="00B7515D">
        <w:rPr>
          <w:rFonts w:ascii="Arial" w:hAnsi="Arial" w:cs="Arial"/>
          <w:sz w:val="22"/>
          <w:szCs w:val="22"/>
        </w:rPr>
        <w:t>forma</w:t>
      </w:r>
      <w:r w:rsidRPr="00B7515D">
        <w:rPr>
          <w:rFonts w:ascii="Arial" w:hAnsi="Arial" w:cs="Arial"/>
          <w:spacing w:val="-1"/>
          <w:sz w:val="22"/>
          <w:szCs w:val="22"/>
        </w:rPr>
        <w:t xml:space="preserve"> </w:t>
      </w:r>
      <w:r w:rsidRPr="00B7515D">
        <w:rPr>
          <w:rFonts w:ascii="Arial" w:hAnsi="Arial" w:cs="Arial"/>
          <w:sz w:val="22"/>
          <w:szCs w:val="22"/>
        </w:rPr>
        <w:t>da</w:t>
      </w:r>
      <w:r w:rsidRPr="00B7515D">
        <w:rPr>
          <w:rFonts w:ascii="Arial" w:hAnsi="Arial" w:cs="Arial"/>
          <w:spacing w:val="4"/>
          <w:sz w:val="22"/>
          <w:szCs w:val="22"/>
        </w:rPr>
        <w:t xml:space="preserve"> </w:t>
      </w:r>
      <w:r w:rsidRPr="00B7515D">
        <w:rPr>
          <w:rFonts w:ascii="Arial" w:hAnsi="Arial" w:cs="Arial"/>
          <w:sz w:val="22"/>
          <w:szCs w:val="22"/>
        </w:rPr>
        <w:t>legislação</w:t>
      </w:r>
      <w:r w:rsidRPr="00B7515D">
        <w:rPr>
          <w:rFonts w:ascii="Arial" w:hAnsi="Arial" w:cs="Arial"/>
          <w:spacing w:val="10"/>
          <w:sz w:val="22"/>
          <w:szCs w:val="22"/>
        </w:rPr>
        <w:t xml:space="preserve"> </w:t>
      </w:r>
      <w:r w:rsidRPr="00B7515D">
        <w:rPr>
          <w:rFonts w:ascii="Arial" w:hAnsi="Arial" w:cs="Arial"/>
          <w:sz w:val="22"/>
          <w:szCs w:val="22"/>
        </w:rPr>
        <w:t>aplicável.</w:t>
      </w:r>
    </w:p>
    <w:p w:rsidR="00767527" w:rsidRPr="00B7515D" w:rsidRDefault="00767527" w:rsidP="005D58FE">
      <w:pPr>
        <w:pStyle w:val="PargrafodaLista"/>
        <w:numPr>
          <w:ilvl w:val="0"/>
          <w:numId w:val="6"/>
        </w:numPr>
        <w:tabs>
          <w:tab w:val="left" w:pos="284"/>
          <w:tab w:val="left" w:pos="927"/>
        </w:tabs>
        <w:spacing w:before="120" w:after="120" w:line="360" w:lineRule="auto"/>
        <w:jc w:val="both"/>
        <w:rPr>
          <w:rFonts w:ascii="Arial" w:hAnsi="Arial" w:cs="Arial"/>
          <w:sz w:val="22"/>
          <w:szCs w:val="22"/>
        </w:rPr>
      </w:pPr>
      <w:r w:rsidRPr="00B7515D">
        <w:rPr>
          <w:rFonts w:ascii="Arial" w:hAnsi="Arial" w:cs="Arial"/>
          <w:sz w:val="22"/>
          <w:szCs w:val="22"/>
        </w:rPr>
        <w:t>Inscrever a obra no Cadastro Nacional de Obras - CNO da Receita Federal do Brasil</w:t>
      </w:r>
      <w:r w:rsidRPr="00B7515D">
        <w:rPr>
          <w:rFonts w:ascii="Arial" w:hAnsi="Arial" w:cs="Arial"/>
          <w:spacing w:val="1"/>
          <w:sz w:val="22"/>
          <w:szCs w:val="22"/>
        </w:rPr>
        <w:t xml:space="preserve"> </w:t>
      </w:r>
      <w:r w:rsidRPr="00B7515D">
        <w:rPr>
          <w:rFonts w:ascii="Arial" w:hAnsi="Arial" w:cs="Arial"/>
          <w:sz w:val="22"/>
          <w:szCs w:val="22"/>
        </w:rPr>
        <w:t>em até 30 (trinta) dias contados do início das atividades, em conformidade com a Instrução</w:t>
      </w:r>
      <w:r w:rsidRPr="00B7515D">
        <w:rPr>
          <w:rFonts w:ascii="Arial" w:hAnsi="Arial" w:cs="Arial"/>
          <w:spacing w:val="1"/>
          <w:sz w:val="22"/>
          <w:szCs w:val="22"/>
        </w:rPr>
        <w:t xml:space="preserve"> </w:t>
      </w:r>
      <w:r w:rsidRPr="00B7515D">
        <w:rPr>
          <w:rFonts w:ascii="Arial" w:hAnsi="Arial" w:cs="Arial"/>
          <w:sz w:val="22"/>
          <w:szCs w:val="22"/>
        </w:rPr>
        <w:t>Normativa RFB nº</w:t>
      </w:r>
      <w:r w:rsidRPr="00B7515D">
        <w:rPr>
          <w:rFonts w:ascii="Arial" w:hAnsi="Arial" w:cs="Arial"/>
          <w:spacing w:val="4"/>
          <w:sz w:val="22"/>
          <w:szCs w:val="22"/>
        </w:rPr>
        <w:t xml:space="preserve"> </w:t>
      </w:r>
      <w:r w:rsidRPr="00B7515D">
        <w:rPr>
          <w:rFonts w:ascii="Arial" w:hAnsi="Arial" w:cs="Arial"/>
          <w:sz w:val="22"/>
          <w:szCs w:val="22"/>
        </w:rPr>
        <w:t>2061/2021.</w:t>
      </w:r>
    </w:p>
    <w:p w:rsidR="00767527" w:rsidRPr="00B7515D" w:rsidRDefault="00767527" w:rsidP="005D58FE">
      <w:pPr>
        <w:pStyle w:val="PargrafodaLista"/>
        <w:numPr>
          <w:ilvl w:val="0"/>
          <w:numId w:val="6"/>
        </w:numPr>
        <w:tabs>
          <w:tab w:val="left" w:pos="284"/>
          <w:tab w:val="left" w:pos="951"/>
        </w:tabs>
        <w:spacing w:before="120" w:after="120" w:line="360" w:lineRule="auto"/>
        <w:jc w:val="both"/>
        <w:rPr>
          <w:rFonts w:ascii="Arial" w:hAnsi="Arial" w:cs="Arial"/>
          <w:sz w:val="22"/>
          <w:szCs w:val="22"/>
        </w:rPr>
      </w:pPr>
      <w:r w:rsidRPr="00B7515D">
        <w:rPr>
          <w:rFonts w:ascii="Arial" w:hAnsi="Arial" w:cs="Arial"/>
          <w:sz w:val="22"/>
          <w:szCs w:val="22"/>
        </w:rPr>
        <w:t>Responsabilizar-se pelo cumprimento dos preceitos da legislação sobre jornada de</w:t>
      </w:r>
      <w:r w:rsidRPr="00B7515D">
        <w:rPr>
          <w:rFonts w:ascii="Arial" w:hAnsi="Arial" w:cs="Arial"/>
          <w:spacing w:val="1"/>
          <w:sz w:val="22"/>
          <w:szCs w:val="22"/>
        </w:rPr>
        <w:t xml:space="preserve"> </w:t>
      </w:r>
      <w:r w:rsidRPr="00B7515D">
        <w:rPr>
          <w:rFonts w:ascii="Arial" w:hAnsi="Arial" w:cs="Arial"/>
          <w:sz w:val="22"/>
          <w:szCs w:val="22"/>
        </w:rPr>
        <w:t>trabalho, e cumprir as obrigações trabalhistas, previdenciárias e tributárias oriundas da lei ou</w:t>
      </w:r>
      <w:r w:rsidRPr="00B7515D">
        <w:rPr>
          <w:rFonts w:ascii="Arial" w:hAnsi="Arial" w:cs="Arial"/>
          <w:spacing w:val="1"/>
          <w:sz w:val="22"/>
          <w:szCs w:val="22"/>
        </w:rPr>
        <w:t xml:space="preserve"> </w:t>
      </w:r>
      <w:r w:rsidRPr="00B7515D">
        <w:rPr>
          <w:rFonts w:ascii="Arial" w:hAnsi="Arial" w:cs="Arial"/>
          <w:sz w:val="22"/>
          <w:szCs w:val="22"/>
        </w:rPr>
        <w:t>de acordos, dissídios, convenções coletivas e congêneres aplicáveis às categorias profissionais</w:t>
      </w:r>
      <w:r w:rsidRPr="00B7515D">
        <w:rPr>
          <w:rFonts w:ascii="Arial" w:hAnsi="Arial" w:cs="Arial"/>
          <w:spacing w:val="1"/>
          <w:sz w:val="22"/>
          <w:szCs w:val="22"/>
        </w:rPr>
        <w:t xml:space="preserve"> </w:t>
      </w:r>
      <w:r w:rsidRPr="00B7515D">
        <w:rPr>
          <w:rFonts w:ascii="Arial" w:hAnsi="Arial" w:cs="Arial"/>
          <w:sz w:val="22"/>
          <w:szCs w:val="22"/>
        </w:rPr>
        <w:t>abrangidas</w:t>
      </w:r>
      <w:r w:rsidRPr="00B7515D">
        <w:rPr>
          <w:rFonts w:ascii="Arial" w:hAnsi="Arial" w:cs="Arial"/>
          <w:spacing w:val="-1"/>
          <w:sz w:val="22"/>
          <w:szCs w:val="22"/>
        </w:rPr>
        <w:t xml:space="preserve"> </w:t>
      </w:r>
      <w:r w:rsidRPr="00B7515D">
        <w:rPr>
          <w:rFonts w:ascii="Arial" w:hAnsi="Arial" w:cs="Arial"/>
          <w:sz w:val="22"/>
          <w:szCs w:val="22"/>
        </w:rPr>
        <w:t>no</w:t>
      </w:r>
      <w:r w:rsidRPr="00B7515D">
        <w:rPr>
          <w:rFonts w:ascii="Arial" w:hAnsi="Arial" w:cs="Arial"/>
          <w:spacing w:val="6"/>
          <w:sz w:val="22"/>
          <w:szCs w:val="22"/>
        </w:rPr>
        <w:t xml:space="preserve"> </w:t>
      </w:r>
      <w:r w:rsidRPr="00B7515D">
        <w:rPr>
          <w:rFonts w:ascii="Arial" w:hAnsi="Arial" w:cs="Arial"/>
          <w:sz w:val="22"/>
          <w:szCs w:val="22"/>
        </w:rPr>
        <w:t>contrato.</w:t>
      </w:r>
    </w:p>
    <w:p w:rsidR="00767527" w:rsidRPr="008D0393" w:rsidRDefault="00767527" w:rsidP="005D58FE">
      <w:pPr>
        <w:pStyle w:val="PargrafodaLista"/>
        <w:numPr>
          <w:ilvl w:val="0"/>
          <w:numId w:val="6"/>
        </w:numPr>
        <w:tabs>
          <w:tab w:val="left" w:pos="284"/>
          <w:tab w:val="left" w:pos="946"/>
        </w:tabs>
        <w:spacing w:before="120" w:after="120" w:line="360" w:lineRule="auto"/>
        <w:jc w:val="both"/>
        <w:rPr>
          <w:rFonts w:ascii="Arial" w:hAnsi="Arial" w:cs="Arial"/>
          <w:sz w:val="22"/>
          <w:szCs w:val="22"/>
        </w:rPr>
      </w:pPr>
      <w:r w:rsidRPr="00B7515D">
        <w:rPr>
          <w:rFonts w:ascii="Arial" w:hAnsi="Arial" w:cs="Arial"/>
          <w:sz w:val="22"/>
          <w:szCs w:val="22"/>
        </w:rPr>
        <w:t xml:space="preserve">Possuir, no momento da assinatura do contrato e durante a execução dos </w:t>
      </w:r>
      <w:r w:rsidRPr="008D0393">
        <w:rPr>
          <w:rFonts w:ascii="Arial" w:hAnsi="Arial" w:cs="Arial"/>
          <w:sz w:val="22"/>
          <w:szCs w:val="22"/>
        </w:rPr>
        <w:t>serviços,</w:t>
      </w:r>
      <w:r w:rsidRPr="008D0393">
        <w:rPr>
          <w:rFonts w:ascii="Arial" w:hAnsi="Arial" w:cs="Arial"/>
          <w:spacing w:val="1"/>
          <w:sz w:val="22"/>
          <w:szCs w:val="22"/>
        </w:rPr>
        <w:t xml:space="preserve"> </w:t>
      </w:r>
      <w:r w:rsidRPr="008D0393">
        <w:rPr>
          <w:rFonts w:ascii="Arial" w:hAnsi="Arial" w:cs="Arial"/>
          <w:sz w:val="22"/>
          <w:szCs w:val="22"/>
        </w:rPr>
        <w:t>técnico em segurança do trabalho vinculado à empresa, que seja responsável pelas medidas de</w:t>
      </w:r>
      <w:r w:rsidRPr="008D0393">
        <w:rPr>
          <w:rFonts w:ascii="Arial" w:hAnsi="Arial" w:cs="Arial"/>
          <w:spacing w:val="1"/>
          <w:sz w:val="22"/>
          <w:szCs w:val="22"/>
        </w:rPr>
        <w:t xml:space="preserve"> </w:t>
      </w:r>
      <w:r w:rsidRPr="008D0393">
        <w:rPr>
          <w:rFonts w:ascii="Arial" w:hAnsi="Arial" w:cs="Arial"/>
          <w:sz w:val="22"/>
          <w:szCs w:val="22"/>
        </w:rPr>
        <w:t>segurança dos empregados.</w:t>
      </w:r>
    </w:p>
    <w:p w:rsidR="00767527" w:rsidRPr="008D0393" w:rsidRDefault="00767527" w:rsidP="005D58FE">
      <w:pPr>
        <w:pStyle w:val="PargrafodaLista"/>
        <w:numPr>
          <w:ilvl w:val="0"/>
          <w:numId w:val="6"/>
        </w:numPr>
        <w:tabs>
          <w:tab w:val="left" w:pos="284"/>
          <w:tab w:val="left" w:pos="961"/>
        </w:tabs>
        <w:spacing w:before="120" w:after="120" w:line="360" w:lineRule="auto"/>
        <w:jc w:val="both"/>
        <w:rPr>
          <w:rFonts w:ascii="Arial" w:hAnsi="Arial" w:cs="Arial"/>
          <w:sz w:val="22"/>
          <w:szCs w:val="22"/>
        </w:rPr>
      </w:pPr>
      <w:r w:rsidRPr="008D0393">
        <w:rPr>
          <w:rFonts w:ascii="Arial" w:hAnsi="Arial" w:cs="Arial"/>
          <w:sz w:val="22"/>
          <w:szCs w:val="22"/>
        </w:rPr>
        <w:t xml:space="preserve">Responder pelo </w:t>
      </w:r>
      <w:r w:rsidR="00684DB0" w:rsidRPr="008D0393">
        <w:rPr>
          <w:rFonts w:ascii="Arial" w:hAnsi="Arial" w:cs="Arial"/>
          <w:sz w:val="22"/>
          <w:szCs w:val="22"/>
        </w:rPr>
        <w:t>prazo de garantia de 05 (cinco) anos</w:t>
      </w:r>
      <w:r w:rsidRPr="008D0393">
        <w:rPr>
          <w:rFonts w:ascii="Arial" w:hAnsi="Arial" w:cs="Arial"/>
          <w:sz w:val="22"/>
          <w:szCs w:val="22"/>
        </w:rPr>
        <w:t>, pela solidez e</w:t>
      </w:r>
      <w:r w:rsidRPr="008D0393">
        <w:rPr>
          <w:rFonts w:ascii="Arial" w:hAnsi="Arial" w:cs="Arial"/>
          <w:spacing w:val="1"/>
          <w:sz w:val="22"/>
          <w:szCs w:val="22"/>
        </w:rPr>
        <w:t xml:space="preserve"> </w:t>
      </w:r>
      <w:r w:rsidRPr="008D0393">
        <w:rPr>
          <w:rFonts w:ascii="Arial" w:hAnsi="Arial" w:cs="Arial"/>
          <w:sz w:val="22"/>
          <w:szCs w:val="22"/>
        </w:rPr>
        <w:t>segurança</w:t>
      </w:r>
      <w:r w:rsidRPr="008D0393">
        <w:rPr>
          <w:rFonts w:ascii="Arial" w:hAnsi="Arial" w:cs="Arial"/>
          <w:spacing w:val="-2"/>
          <w:sz w:val="22"/>
          <w:szCs w:val="22"/>
        </w:rPr>
        <w:t xml:space="preserve"> </w:t>
      </w:r>
      <w:r w:rsidRPr="008D0393">
        <w:rPr>
          <w:rFonts w:ascii="Arial" w:hAnsi="Arial" w:cs="Arial"/>
          <w:sz w:val="22"/>
          <w:szCs w:val="22"/>
        </w:rPr>
        <w:t>da</w:t>
      </w:r>
      <w:r w:rsidRPr="008D0393">
        <w:rPr>
          <w:rFonts w:ascii="Arial" w:hAnsi="Arial" w:cs="Arial"/>
          <w:spacing w:val="-2"/>
          <w:sz w:val="22"/>
          <w:szCs w:val="22"/>
        </w:rPr>
        <w:t xml:space="preserve"> </w:t>
      </w:r>
      <w:r w:rsidRPr="008D0393">
        <w:rPr>
          <w:rFonts w:ascii="Arial" w:hAnsi="Arial" w:cs="Arial"/>
          <w:sz w:val="22"/>
          <w:szCs w:val="22"/>
        </w:rPr>
        <w:t>obra</w:t>
      </w:r>
      <w:r w:rsidRPr="008D0393">
        <w:rPr>
          <w:rFonts w:ascii="Arial" w:hAnsi="Arial" w:cs="Arial"/>
          <w:spacing w:val="-2"/>
          <w:sz w:val="22"/>
          <w:szCs w:val="22"/>
        </w:rPr>
        <w:t xml:space="preserve"> </w:t>
      </w:r>
      <w:r w:rsidRPr="008D0393">
        <w:rPr>
          <w:rFonts w:ascii="Arial" w:hAnsi="Arial" w:cs="Arial"/>
          <w:sz w:val="22"/>
          <w:szCs w:val="22"/>
        </w:rPr>
        <w:t>executada,</w:t>
      </w:r>
      <w:r w:rsidRPr="008D0393">
        <w:rPr>
          <w:rFonts w:ascii="Arial" w:hAnsi="Arial" w:cs="Arial"/>
          <w:spacing w:val="1"/>
          <w:sz w:val="22"/>
          <w:szCs w:val="22"/>
        </w:rPr>
        <w:t xml:space="preserve"> </w:t>
      </w:r>
      <w:r w:rsidRPr="008D0393">
        <w:rPr>
          <w:rFonts w:ascii="Arial" w:hAnsi="Arial" w:cs="Arial"/>
          <w:sz w:val="22"/>
          <w:szCs w:val="22"/>
        </w:rPr>
        <w:t>cobrindo</w:t>
      </w:r>
      <w:r w:rsidRPr="008D0393">
        <w:rPr>
          <w:rFonts w:ascii="Arial" w:hAnsi="Arial" w:cs="Arial"/>
          <w:spacing w:val="3"/>
          <w:sz w:val="22"/>
          <w:szCs w:val="22"/>
        </w:rPr>
        <w:t xml:space="preserve"> </w:t>
      </w:r>
      <w:r w:rsidRPr="008D0393">
        <w:rPr>
          <w:rFonts w:ascii="Arial" w:hAnsi="Arial" w:cs="Arial"/>
          <w:sz w:val="22"/>
          <w:szCs w:val="22"/>
        </w:rPr>
        <w:t>qualquer</w:t>
      </w:r>
      <w:r w:rsidRPr="008D0393">
        <w:rPr>
          <w:rFonts w:ascii="Arial" w:hAnsi="Arial" w:cs="Arial"/>
          <w:spacing w:val="1"/>
          <w:sz w:val="22"/>
          <w:szCs w:val="22"/>
        </w:rPr>
        <w:t xml:space="preserve"> </w:t>
      </w:r>
      <w:r w:rsidRPr="008D0393">
        <w:rPr>
          <w:rFonts w:ascii="Arial" w:hAnsi="Arial" w:cs="Arial"/>
          <w:sz w:val="22"/>
          <w:szCs w:val="22"/>
        </w:rPr>
        <w:t>dano</w:t>
      </w:r>
      <w:r w:rsidRPr="008D0393">
        <w:rPr>
          <w:rFonts w:ascii="Arial" w:hAnsi="Arial" w:cs="Arial"/>
          <w:spacing w:val="3"/>
          <w:sz w:val="22"/>
          <w:szCs w:val="22"/>
        </w:rPr>
        <w:t xml:space="preserve"> </w:t>
      </w:r>
      <w:r w:rsidRPr="008D0393">
        <w:rPr>
          <w:rFonts w:ascii="Arial" w:hAnsi="Arial" w:cs="Arial"/>
          <w:sz w:val="22"/>
          <w:szCs w:val="22"/>
        </w:rPr>
        <w:t>proveniente</w:t>
      </w:r>
      <w:r w:rsidRPr="008D0393">
        <w:rPr>
          <w:rFonts w:ascii="Arial" w:hAnsi="Arial" w:cs="Arial"/>
          <w:spacing w:val="-2"/>
          <w:sz w:val="22"/>
          <w:szCs w:val="22"/>
        </w:rPr>
        <w:t xml:space="preserve"> </w:t>
      </w:r>
      <w:r w:rsidRPr="008D0393">
        <w:rPr>
          <w:rFonts w:ascii="Arial" w:hAnsi="Arial" w:cs="Arial"/>
          <w:sz w:val="22"/>
          <w:szCs w:val="22"/>
        </w:rPr>
        <w:t>da</w:t>
      </w:r>
      <w:r w:rsidRPr="008D0393">
        <w:rPr>
          <w:rFonts w:ascii="Arial" w:hAnsi="Arial" w:cs="Arial"/>
          <w:spacing w:val="3"/>
          <w:sz w:val="22"/>
          <w:szCs w:val="22"/>
        </w:rPr>
        <w:t xml:space="preserve"> </w:t>
      </w:r>
      <w:r w:rsidRPr="008D0393">
        <w:rPr>
          <w:rFonts w:ascii="Arial" w:hAnsi="Arial" w:cs="Arial"/>
          <w:sz w:val="22"/>
          <w:szCs w:val="22"/>
        </w:rPr>
        <w:t>má</w:t>
      </w:r>
      <w:r w:rsidRPr="008D0393">
        <w:rPr>
          <w:rFonts w:ascii="Arial" w:hAnsi="Arial" w:cs="Arial"/>
          <w:spacing w:val="-2"/>
          <w:sz w:val="22"/>
          <w:szCs w:val="22"/>
        </w:rPr>
        <w:t xml:space="preserve"> </w:t>
      </w:r>
      <w:r w:rsidRPr="008D0393">
        <w:rPr>
          <w:rFonts w:ascii="Arial" w:hAnsi="Arial" w:cs="Arial"/>
          <w:sz w:val="22"/>
          <w:szCs w:val="22"/>
        </w:rPr>
        <w:t>execução</w:t>
      </w:r>
      <w:r w:rsidRPr="008D0393">
        <w:rPr>
          <w:rFonts w:ascii="Arial" w:hAnsi="Arial" w:cs="Arial"/>
          <w:spacing w:val="3"/>
          <w:sz w:val="22"/>
          <w:szCs w:val="22"/>
        </w:rPr>
        <w:t xml:space="preserve"> </w:t>
      </w:r>
      <w:r w:rsidRPr="008D0393">
        <w:rPr>
          <w:rFonts w:ascii="Arial" w:hAnsi="Arial" w:cs="Arial"/>
          <w:sz w:val="22"/>
          <w:szCs w:val="22"/>
        </w:rPr>
        <w:t>da</w:t>
      </w:r>
      <w:r w:rsidRPr="008D0393">
        <w:rPr>
          <w:rFonts w:ascii="Arial" w:hAnsi="Arial" w:cs="Arial"/>
          <w:spacing w:val="-6"/>
          <w:sz w:val="22"/>
          <w:szCs w:val="22"/>
        </w:rPr>
        <w:t xml:space="preserve"> </w:t>
      </w:r>
      <w:r w:rsidRPr="008D0393">
        <w:rPr>
          <w:rFonts w:ascii="Arial" w:hAnsi="Arial" w:cs="Arial"/>
          <w:sz w:val="22"/>
          <w:szCs w:val="22"/>
        </w:rPr>
        <w:t>obra.</w:t>
      </w:r>
    </w:p>
    <w:p w:rsidR="00767527" w:rsidRPr="008D0393" w:rsidRDefault="00767527" w:rsidP="005D58FE">
      <w:pPr>
        <w:pStyle w:val="PargrafodaLista"/>
        <w:numPr>
          <w:ilvl w:val="0"/>
          <w:numId w:val="6"/>
        </w:numPr>
        <w:tabs>
          <w:tab w:val="left" w:pos="284"/>
          <w:tab w:val="left" w:pos="956"/>
        </w:tabs>
        <w:spacing w:before="120" w:after="120" w:line="360" w:lineRule="auto"/>
        <w:jc w:val="both"/>
        <w:rPr>
          <w:rFonts w:ascii="Arial" w:hAnsi="Arial" w:cs="Arial"/>
          <w:sz w:val="22"/>
          <w:szCs w:val="22"/>
        </w:rPr>
      </w:pPr>
      <w:r w:rsidRPr="008D0393">
        <w:rPr>
          <w:rFonts w:ascii="Arial" w:hAnsi="Arial" w:cs="Arial"/>
          <w:sz w:val="22"/>
          <w:szCs w:val="22"/>
        </w:rPr>
        <w:t>Observar os anexos ao Termo de Referência, em especial à Planilha Orçamentária e ao Memorial Descritivo apresentado, que contém especificações técnicas do serviço e materiais a serem utilizados.</w:t>
      </w:r>
    </w:p>
    <w:p w:rsidR="00767527" w:rsidRPr="008D0393" w:rsidRDefault="00767527" w:rsidP="005D58FE">
      <w:pPr>
        <w:pStyle w:val="PargrafodaLista"/>
        <w:numPr>
          <w:ilvl w:val="0"/>
          <w:numId w:val="6"/>
        </w:numPr>
        <w:tabs>
          <w:tab w:val="left" w:pos="284"/>
          <w:tab w:val="left" w:pos="956"/>
        </w:tabs>
        <w:spacing w:before="120" w:after="120" w:line="360" w:lineRule="auto"/>
        <w:jc w:val="both"/>
        <w:rPr>
          <w:rFonts w:ascii="Arial" w:hAnsi="Arial" w:cs="Arial"/>
          <w:sz w:val="22"/>
          <w:szCs w:val="22"/>
        </w:rPr>
      </w:pPr>
      <w:r w:rsidRPr="008D0393">
        <w:rPr>
          <w:rFonts w:ascii="Arial" w:hAnsi="Arial" w:cs="Arial"/>
          <w:sz w:val="22"/>
          <w:szCs w:val="22"/>
        </w:rPr>
        <w:t xml:space="preserve">Obedecer </w:t>
      </w:r>
      <w:proofErr w:type="gramStart"/>
      <w:r w:rsidRPr="008D0393">
        <w:rPr>
          <w:rFonts w:ascii="Arial" w:hAnsi="Arial" w:cs="Arial"/>
          <w:sz w:val="22"/>
          <w:szCs w:val="22"/>
        </w:rPr>
        <w:t>à</w:t>
      </w:r>
      <w:proofErr w:type="gramEnd"/>
      <w:r w:rsidRPr="008D0393">
        <w:rPr>
          <w:rFonts w:ascii="Arial" w:hAnsi="Arial" w:cs="Arial"/>
          <w:sz w:val="22"/>
          <w:szCs w:val="22"/>
        </w:rPr>
        <w:t xml:space="preserve"> legislações ambientais durante toda a execução da obra, bem como as legislações municipais atinentes ao tema.</w:t>
      </w:r>
    </w:p>
    <w:p w:rsidR="00767527" w:rsidRPr="008D0393" w:rsidRDefault="00767527" w:rsidP="006E0D46">
      <w:pPr>
        <w:pStyle w:val="PargrafodaLista"/>
        <w:numPr>
          <w:ilvl w:val="0"/>
          <w:numId w:val="6"/>
        </w:numPr>
        <w:tabs>
          <w:tab w:val="left" w:pos="284"/>
          <w:tab w:val="left" w:pos="956"/>
        </w:tabs>
        <w:spacing w:line="360" w:lineRule="auto"/>
        <w:jc w:val="both"/>
        <w:rPr>
          <w:rFonts w:ascii="Arial" w:hAnsi="Arial" w:cs="Arial"/>
          <w:sz w:val="22"/>
          <w:szCs w:val="22"/>
        </w:rPr>
      </w:pPr>
      <w:r w:rsidRPr="008D0393">
        <w:rPr>
          <w:rFonts w:ascii="Arial" w:hAnsi="Arial" w:cs="Arial"/>
          <w:sz w:val="22"/>
          <w:szCs w:val="22"/>
        </w:rPr>
        <w:t>Apresentar à fiscalização e Gestão Contratual relatório fotográfico, demonstrando o andamento da execução e os materiais empregados.</w:t>
      </w:r>
    </w:p>
    <w:p w:rsidR="006E0D46" w:rsidRPr="008D0393" w:rsidRDefault="006E0D46" w:rsidP="006E0D46">
      <w:pPr>
        <w:pStyle w:val="Corpodetexto2"/>
        <w:spacing w:line="360" w:lineRule="auto"/>
        <w:rPr>
          <w:rFonts w:cs="Arial"/>
          <w:color w:val="auto"/>
          <w:szCs w:val="22"/>
        </w:rPr>
      </w:pPr>
    </w:p>
    <w:p w:rsidR="001905C1" w:rsidRPr="008D0393" w:rsidRDefault="001905C1" w:rsidP="006E0D46">
      <w:pPr>
        <w:pStyle w:val="Corpodetexto2"/>
        <w:spacing w:line="360" w:lineRule="auto"/>
        <w:rPr>
          <w:rFonts w:cs="Arial"/>
          <w:color w:val="auto"/>
          <w:szCs w:val="22"/>
        </w:rPr>
      </w:pPr>
      <w:r w:rsidRPr="008D0393">
        <w:rPr>
          <w:rFonts w:cs="Arial"/>
          <w:color w:val="auto"/>
          <w:szCs w:val="22"/>
        </w:rPr>
        <w:t xml:space="preserve">CLÁUSULA NONA – SANÇÕES ADMINISTRATIVAS PARA O CASO DE INADIMPLEMENTO CONTRATUAL (ART. 55, VII). </w:t>
      </w:r>
    </w:p>
    <w:p w:rsidR="001905C1" w:rsidRPr="008D0393" w:rsidRDefault="001905C1" w:rsidP="001905C1">
      <w:pPr>
        <w:spacing w:line="360" w:lineRule="auto"/>
        <w:jc w:val="both"/>
        <w:rPr>
          <w:rFonts w:eastAsia="Calibri" w:cs="Arial"/>
          <w:color w:val="auto"/>
          <w:szCs w:val="22"/>
          <w:lang w:eastAsia="en-US"/>
        </w:rPr>
      </w:pPr>
      <w:r w:rsidRPr="008D0393">
        <w:rPr>
          <w:rFonts w:eastAsia="Calibri" w:cs="Arial"/>
          <w:color w:val="auto"/>
          <w:szCs w:val="22"/>
          <w:lang w:eastAsia="en-US"/>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905C1" w:rsidRPr="008D0393" w:rsidRDefault="001905C1" w:rsidP="001905C1">
      <w:pPr>
        <w:spacing w:before="120" w:after="120" w:line="360" w:lineRule="auto"/>
        <w:jc w:val="both"/>
        <w:rPr>
          <w:rFonts w:eastAsia="Calibri" w:cs="Arial"/>
          <w:color w:val="auto"/>
          <w:szCs w:val="22"/>
          <w:lang w:eastAsia="en-US"/>
        </w:rPr>
      </w:pPr>
      <w:r w:rsidRPr="008D0393">
        <w:rPr>
          <w:rFonts w:eastAsia="Calibri" w:cs="Arial"/>
          <w:color w:val="auto"/>
          <w:szCs w:val="22"/>
          <w:lang w:eastAsia="en-US"/>
        </w:rPr>
        <w:t>I – Advertência;</w:t>
      </w:r>
    </w:p>
    <w:p w:rsidR="001905C1" w:rsidRPr="008D0393" w:rsidRDefault="001905C1" w:rsidP="001905C1">
      <w:pPr>
        <w:spacing w:before="120" w:after="120" w:line="360" w:lineRule="auto"/>
        <w:jc w:val="both"/>
        <w:rPr>
          <w:rFonts w:eastAsia="Calibri" w:cs="Arial"/>
          <w:color w:val="auto"/>
          <w:szCs w:val="22"/>
          <w:lang w:eastAsia="en-US"/>
        </w:rPr>
      </w:pPr>
      <w:r w:rsidRPr="008D0393">
        <w:rPr>
          <w:rFonts w:eastAsia="Calibri" w:cs="Arial"/>
          <w:color w:val="auto"/>
          <w:szCs w:val="22"/>
          <w:lang w:eastAsia="en-US"/>
        </w:rPr>
        <w:lastRenderedPageBreak/>
        <w:t>II – Multa(s);</w:t>
      </w:r>
    </w:p>
    <w:p w:rsidR="001905C1" w:rsidRPr="008D0393" w:rsidRDefault="001905C1" w:rsidP="001905C1">
      <w:pPr>
        <w:spacing w:before="120" w:after="120" w:line="360" w:lineRule="auto"/>
        <w:jc w:val="both"/>
        <w:rPr>
          <w:rFonts w:eastAsia="Calibri" w:cs="Arial"/>
          <w:color w:val="auto"/>
          <w:szCs w:val="22"/>
          <w:lang w:eastAsia="en-US"/>
        </w:rPr>
      </w:pPr>
      <w:r w:rsidRPr="008D0393">
        <w:rPr>
          <w:rFonts w:eastAsia="Calibri" w:cs="Arial"/>
          <w:color w:val="auto"/>
          <w:szCs w:val="22"/>
          <w:lang w:eastAsia="en-US"/>
        </w:rPr>
        <w:t>III – Suspensão temporária de participação em licitação e impedimento de contratar com a Administração Municipal, por prazo não superior a 02 (dois) anos;</w:t>
      </w:r>
    </w:p>
    <w:p w:rsidR="001905C1" w:rsidRPr="008D0393" w:rsidRDefault="001905C1" w:rsidP="001905C1">
      <w:pPr>
        <w:spacing w:before="120" w:after="120" w:line="360" w:lineRule="auto"/>
        <w:jc w:val="both"/>
        <w:rPr>
          <w:rFonts w:eastAsia="Calibri" w:cs="Arial"/>
          <w:color w:val="auto"/>
          <w:szCs w:val="22"/>
          <w:lang w:eastAsia="en-US"/>
        </w:rPr>
      </w:pPr>
      <w:r w:rsidRPr="008D0393">
        <w:rPr>
          <w:rFonts w:eastAsia="Calibri" w:cs="Arial"/>
          <w:color w:val="auto"/>
          <w:szCs w:val="22"/>
          <w:lang w:eastAsia="en-US"/>
        </w:rPr>
        <w:t>IV – Declaração de inidoneidade para licitar ou contratar com a Administração Pública enquanto perdurarem os motivos determinantes da punição ou até que seja promovida a reabilitação perante a própria autoridade que aplicou a penalidade.</w:t>
      </w:r>
    </w:p>
    <w:p w:rsidR="001905C1" w:rsidRPr="008D0393" w:rsidRDefault="001905C1" w:rsidP="001905C1">
      <w:pPr>
        <w:spacing w:before="120" w:after="120" w:line="360" w:lineRule="auto"/>
        <w:jc w:val="both"/>
        <w:rPr>
          <w:rFonts w:eastAsia="Calibri" w:cs="Arial"/>
          <w:color w:val="auto"/>
          <w:szCs w:val="22"/>
          <w:lang w:eastAsia="en-US"/>
        </w:rPr>
      </w:pPr>
      <w:r w:rsidRPr="008D0393">
        <w:rPr>
          <w:rFonts w:eastAsia="Calibri" w:cs="Arial"/>
          <w:b/>
          <w:color w:val="auto"/>
          <w:szCs w:val="22"/>
          <w:lang w:eastAsia="en-US"/>
        </w:rPr>
        <w:t>Parágrafo Primeiro</w:t>
      </w:r>
      <w:r w:rsidRPr="008D0393">
        <w:rPr>
          <w:rFonts w:eastAsia="Calibri" w:cs="Arial"/>
          <w:color w:val="auto"/>
          <w:szCs w:val="22"/>
          <w:lang w:eastAsia="en-US"/>
        </w:rPr>
        <w:t xml:space="preserve"> – São infrações leves as condutas que caracterizam inexecução parcial do contrato, mas sem prejuízo à Administração, em especial:</w:t>
      </w:r>
    </w:p>
    <w:p w:rsidR="001905C1" w:rsidRPr="008D0393" w:rsidRDefault="001905C1" w:rsidP="001905C1">
      <w:pPr>
        <w:pStyle w:val="PargrafodaLista"/>
        <w:numPr>
          <w:ilvl w:val="0"/>
          <w:numId w:val="1"/>
        </w:numPr>
        <w:spacing w:before="120" w:after="120" w:line="360" w:lineRule="auto"/>
        <w:jc w:val="both"/>
        <w:rPr>
          <w:rFonts w:ascii="Arial" w:eastAsia="Calibri" w:hAnsi="Arial" w:cs="Arial"/>
          <w:sz w:val="22"/>
          <w:szCs w:val="22"/>
          <w:lang w:eastAsia="en-US"/>
        </w:rPr>
      </w:pPr>
      <w:r w:rsidRPr="008D0393">
        <w:rPr>
          <w:rFonts w:ascii="Arial" w:eastAsia="Calibri" w:hAnsi="Arial" w:cs="Arial"/>
          <w:sz w:val="22"/>
          <w:szCs w:val="22"/>
          <w:lang w:eastAsia="en-US"/>
        </w:rPr>
        <w:t>Não prestar os serviços conforme as especificidades indicadas no instrumento convocatório e seus anexos, corrigindo em tempo hábil a execução;</w:t>
      </w:r>
    </w:p>
    <w:p w:rsidR="001905C1" w:rsidRPr="008D0393" w:rsidRDefault="001905C1" w:rsidP="001905C1">
      <w:pPr>
        <w:pStyle w:val="PargrafodaLista"/>
        <w:numPr>
          <w:ilvl w:val="0"/>
          <w:numId w:val="1"/>
        </w:numPr>
        <w:spacing w:before="120" w:after="120" w:line="360" w:lineRule="auto"/>
        <w:jc w:val="both"/>
        <w:rPr>
          <w:rFonts w:ascii="Arial" w:eastAsia="Calibri" w:hAnsi="Arial" w:cs="Arial"/>
          <w:sz w:val="22"/>
          <w:szCs w:val="22"/>
          <w:lang w:eastAsia="en-US"/>
        </w:rPr>
      </w:pPr>
      <w:r w:rsidRPr="008D0393">
        <w:rPr>
          <w:rFonts w:ascii="Arial" w:eastAsia="Calibri" w:hAnsi="Arial" w:cs="Arial"/>
          <w:sz w:val="22"/>
          <w:szCs w:val="22"/>
          <w:lang w:eastAsia="en-US"/>
        </w:rPr>
        <w:t>Não observar as cláusulas contratuais referentes às obrigações, quando não importar em conduta mais grave;</w:t>
      </w:r>
    </w:p>
    <w:p w:rsidR="001905C1" w:rsidRPr="008D0393" w:rsidRDefault="001905C1" w:rsidP="001905C1">
      <w:pPr>
        <w:pStyle w:val="PargrafodaLista"/>
        <w:numPr>
          <w:ilvl w:val="0"/>
          <w:numId w:val="1"/>
        </w:numPr>
        <w:spacing w:before="120" w:after="120" w:line="360" w:lineRule="auto"/>
        <w:jc w:val="both"/>
        <w:rPr>
          <w:rFonts w:ascii="Arial" w:eastAsia="Calibri" w:hAnsi="Arial" w:cs="Arial"/>
          <w:sz w:val="22"/>
          <w:szCs w:val="22"/>
          <w:lang w:eastAsia="en-US"/>
        </w:rPr>
      </w:pPr>
      <w:r w:rsidRPr="008D0393">
        <w:rPr>
          <w:rFonts w:ascii="Arial" w:eastAsia="Calibri" w:hAnsi="Arial" w:cs="Arial"/>
          <w:sz w:val="22"/>
          <w:szCs w:val="22"/>
          <w:lang w:eastAsia="en-US"/>
        </w:rPr>
        <w:t>Deixar de adotar as medidas necessárias para adequar os serviços às especificidades indicadas no instrumento convocatório e seus anexos;</w:t>
      </w:r>
    </w:p>
    <w:p w:rsidR="001905C1" w:rsidRPr="008D0393" w:rsidRDefault="001905C1" w:rsidP="001905C1">
      <w:pPr>
        <w:pStyle w:val="PargrafodaLista"/>
        <w:numPr>
          <w:ilvl w:val="0"/>
          <w:numId w:val="1"/>
        </w:numPr>
        <w:spacing w:before="120" w:after="120" w:line="360" w:lineRule="auto"/>
        <w:jc w:val="both"/>
        <w:rPr>
          <w:rFonts w:ascii="Arial" w:eastAsia="Calibri" w:hAnsi="Arial" w:cs="Arial"/>
          <w:sz w:val="22"/>
          <w:szCs w:val="22"/>
          <w:lang w:eastAsia="en-US"/>
        </w:rPr>
      </w:pPr>
      <w:r w:rsidRPr="008D0393">
        <w:rPr>
          <w:rFonts w:ascii="Arial" w:eastAsia="Calibri" w:hAnsi="Arial" w:cs="Arial"/>
          <w:sz w:val="22"/>
          <w:szCs w:val="22"/>
          <w:lang w:eastAsia="en-US"/>
        </w:rPr>
        <w:t>Deixar de apresentar imotivadamente qualquer documento, relatório, informação, relativo à execução do contrato ou ao qual está obrigado pela legislação;</w:t>
      </w:r>
    </w:p>
    <w:p w:rsidR="001905C1" w:rsidRPr="008D0393" w:rsidRDefault="001905C1" w:rsidP="001905C1">
      <w:pPr>
        <w:pStyle w:val="PargrafodaLista"/>
        <w:numPr>
          <w:ilvl w:val="0"/>
          <w:numId w:val="1"/>
        </w:numPr>
        <w:spacing w:before="120" w:after="120" w:line="360" w:lineRule="auto"/>
        <w:jc w:val="both"/>
        <w:rPr>
          <w:rFonts w:ascii="Arial" w:eastAsia="Calibri" w:hAnsi="Arial" w:cs="Arial"/>
          <w:sz w:val="22"/>
          <w:szCs w:val="22"/>
          <w:lang w:eastAsia="en-US"/>
        </w:rPr>
      </w:pPr>
      <w:r w:rsidRPr="008D0393">
        <w:rPr>
          <w:rFonts w:ascii="Arial" w:eastAsia="Calibri" w:hAnsi="Arial" w:cs="Arial"/>
          <w:sz w:val="22"/>
          <w:szCs w:val="22"/>
          <w:lang w:eastAsia="en-US"/>
        </w:rPr>
        <w:t>Apresentar intempestivamente os documentos que comprovem a manutenção das condições de habilitação e qualificação exigidas na fase de licitação.</w:t>
      </w:r>
    </w:p>
    <w:p w:rsidR="001905C1" w:rsidRPr="008D0393" w:rsidRDefault="001905C1" w:rsidP="001905C1">
      <w:pPr>
        <w:spacing w:before="120" w:after="120" w:line="360" w:lineRule="auto"/>
        <w:jc w:val="both"/>
        <w:rPr>
          <w:rFonts w:eastAsia="Calibri" w:cs="Arial"/>
          <w:color w:val="auto"/>
          <w:szCs w:val="22"/>
          <w:lang w:eastAsia="en-US"/>
        </w:rPr>
      </w:pPr>
      <w:r w:rsidRPr="008D0393">
        <w:rPr>
          <w:rFonts w:eastAsia="Calibri" w:cs="Arial"/>
          <w:b/>
          <w:color w:val="auto"/>
          <w:szCs w:val="22"/>
          <w:lang w:eastAsia="en-US"/>
        </w:rPr>
        <w:t>Parágrafo Segundo -</w:t>
      </w:r>
      <w:r w:rsidRPr="008D0393">
        <w:rPr>
          <w:rFonts w:eastAsia="Calibri" w:cs="Arial"/>
          <w:color w:val="auto"/>
          <w:szCs w:val="22"/>
          <w:lang w:eastAsia="en-US"/>
        </w:rPr>
        <w:t xml:space="preserve"> São infrações médias as condutas que caracterizam inexecução parcial do contrato, em especial:</w:t>
      </w:r>
    </w:p>
    <w:p w:rsidR="001905C1" w:rsidRPr="008D0393" w:rsidRDefault="001905C1" w:rsidP="001905C1">
      <w:pPr>
        <w:pStyle w:val="PargrafodaLista"/>
        <w:numPr>
          <w:ilvl w:val="0"/>
          <w:numId w:val="2"/>
        </w:numPr>
        <w:spacing w:before="120" w:after="120" w:line="360" w:lineRule="auto"/>
        <w:jc w:val="both"/>
        <w:rPr>
          <w:rFonts w:ascii="Arial" w:eastAsia="Calibri" w:hAnsi="Arial" w:cs="Arial"/>
          <w:sz w:val="22"/>
          <w:szCs w:val="22"/>
          <w:lang w:eastAsia="en-US"/>
        </w:rPr>
      </w:pPr>
      <w:r w:rsidRPr="008D0393">
        <w:rPr>
          <w:rFonts w:ascii="Arial" w:eastAsia="Calibri" w:hAnsi="Arial" w:cs="Arial"/>
          <w:sz w:val="22"/>
          <w:szCs w:val="22"/>
          <w:lang w:eastAsia="en-US"/>
        </w:rPr>
        <w:t>Reincidir em conduta ou omissão que ensejou a aplicação anterior de advertência;</w:t>
      </w:r>
    </w:p>
    <w:p w:rsidR="001905C1" w:rsidRPr="008D0393" w:rsidRDefault="001905C1" w:rsidP="001905C1">
      <w:pPr>
        <w:pStyle w:val="PargrafodaLista"/>
        <w:numPr>
          <w:ilvl w:val="0"/>
          <w:numId w:val="2"/>
        </w:numPr>
        <w:spacing w:before="120" w:after="120" w:line="360" w:lineRule="auto"/>
        <w:jc w:val="both"/>
        <w:rPr>
          <w:rFonts w:ascii="Arial" w:eastAsia="Calibri" w:hAnsi="Arial" w:cs="Arial"/>
          <w:sz w:val="22"/>
          <w:szCs w:val="22"/>
          <w:lang w:eastAsia="en-US"/>
        </w:rPr>
      </w:pPr>
      <w:r w:rsidRPr="008D0393">
        <w:rPr>
          <w:rFonts w:ascii="Arial" w:eastAsia="Calibri" w:hAnsi="Arial" w:cs="Arial"/>
          <w:sz w:val="22"/>
          <w:szCs w:val="22"/>
          <w:lang w:eastAsia="en-US"/>
        </w:rPr>
        <w:t>Atrasar o início ou conclusão da prestação dos serviços;</w:t>
      </w:r>
    </w:p>
    <w:p w:rsidR="001905C1" w:rsidRPr="008D0393" w:rsidRDefault="001905C1" w:rsidP="001905C1">
      <w:pPr>
        <w:pStyle w:val="PargrafodaLista"/>
        <w:numPr>
          <w:ilvl w:val="0"/>
          <w:numId w:val="2"/>
        </w:numPr>
        <w:spacing w:before="120" w:after="120" w:line="360" w:lineRule="auto"/>
        <w:jc w:val="both"/>
        <w:rPr>
          <w:rFonts w:ascii="Arial" w:eastAsia="Calibri" w:hAnsi="Arial" w:cs="Arial"/>
          <w:sz w:val="22"/>
          <w:szCs w:val="22"/>
          <w:lang w:eastAsia="en-US"/>
        </w:rPr>
      </w:pPr>
      <w:r w:rsidRPr="008D0393">
        <w:rPr>
          <w:rFonts w:ascii="Arial" w:eastAsia="Calibri" w:hAnsi="Arial" w:cs="Arial"/>
          <w:sz w:val="22"/>
          <w:szCs w:val="22"/>
          <w:lang w:eastAsia="en-US"/>
        </w:rPr>
        <w:t>Não completar a prestação dos serviços.</w:t>
      </w:r>
    </w:p>
    <w:p w:rsidR="008D0393" w:rsidRPr="008D0393" w:rsidRDefault="008D0393" w:rsidP="001905C1">
      <w:pPr>
        <w:pStyle w:val="PargrafodaLista"/>
        <w:numPr>
          <w:ilvl w:val="0"/>
          <w:numId w:val="2"/>
        </w:numPr>
        <w:spacing w:before="120" w:after="120" w:line="360" w:lineRule="auto"/>
        <w:jc w:val="both"/>
        <w:rPr>
          <w:rFonts w:ascii="Arial" w:eastAsia="Calibri" w:hAnsi="Arial" w:cs="Arial"/>
          <w:sz w:val="22"/>
          <w:szCs w:val="22"/>
          <w:lang w:eastAsia="en-US"/>
        </w:rPr>
      </w:pPr>
      <w:r w:rsidRPr="008D0393">
        <w:rPr>
          <w:rFonts w:ascii="Arial" w:eastAsia="Calibri" w:hAnsi="Arial" w:cs="Arial"/>
          <w:sz w:val="22"/>
          <w:szCs w:val="22"/>
          <w:lang w:eastAsia="en-US"/>
        </w:rPr>
        <w:t>Não cumprir os prazos estabelecidos no cronograma de execução da obra de maneira injustificada.</w:t>
      </w:r>
    </w:p>
    <w:p w:rsidR="001905C1" w:rsidRPr="008D0393" w:rsidRDefault="001905C1" w:rsidP="001905C1">
      <w:pPr>
        <w:spacing w:before="120" w:after="120" w:line="360" w:lineRule="auto"/>
        <w:jc w:val="both"/>
        <w:rPr>
          <w:rFonts w:eastAsia="Calibri" w:cs="Arial"/>
          <w:color w:val="auto"/>
          <w:szCs w:val="22"/>
          <w:lang w:eastAsia="en-US"/>
        </w:rPr>
      </w:pPr>
      <w:r w:rsidRPr="008D0393">
        <w:rPr>
          <w:rFonts w:eastAsia="Calibri" w:cs="Arial"/>
          <w:b/>
          <w:color w:val="auto"/>
          <w:szCs w:val="22"/>
          <w:lang w:eastAsia="en-US"/>
        </w:rPr>
        <w:t xml:space="preserve">Parágrafo Terceiro - </w:t>
      </w:r>
      <w:r w:rsidRPr="008D0393">
        <w:rPr>
          <w:rFonts w:eastAsia="Calibri" w:cs="Arial"/>
          <w:color w:val="auto"/>
          <w:szCs w:val="22"/>
          <w:lang w:eastAsia="en-US"/>
        </w:rPr>
        <w:t>São infrações graves as condutas que caracterizam inexecução parcial ou total do contrato, em especial:</w:t>
      </w:r>
    </w:p>
    <w:p w:rsidR="001905C1" w:rsidRPr="008D0393" w:rsidRDefault="001905C1" w:rsidP="001905C1">
      <w:pPr>
        <w:pStyle w:val="PargrafodaLista"/>
        <w:numPr>
          <w:ilvl w:val="0"/>
          <w:numId w:val="3"/>
        </w:numPr>
        <w:spacing w:before="120" w:after="120" w:line="360" w:lineRule="auto"/>
        <w:jc w:val="both"/>
        <w:rPr>
          <w:rFonts w:ascii="Arial" w:eastAsia="Calibri" w:hAnsi="Arial" w:cs="Arial"/>
          <w:sz w:val="22"/>
          <w:szCs w:val="22"/>
          <w:lang w:eastAsia="en-US"/>
        </w:rPr>
      </w:pPr>
      <w:r w:rsidRPr="008D0393">
        <w:rPr>
          <w:rFonts w:ascii="Arial" w:eastAsia="Calibri" w:hAnsi="Arial" w:cs="Arial"/>
          <w:sz w:val="22"/>
          <w:szCs w:val="22"/>
          <w:lang w:eastAsia="en-US"/>
        </w:rPr>
        <w:t>Recusar-se o adjudicatário, sem a devida justificativa, a assinar o contrato, aceitar ou retirar o instrumento equivalente, dentro do prazo estabelecido pela Administração;</w:t>
      </w:r>
    </w:p>
    <w:p w:rsidR="001905C1" w:rsidRPr="008D0393" w:rsidRDefault="001905C1" w:rsidP="001905C1">
      <w:pPr>
        <w:pStyle w:val="PargrafodaLista"/>
        <w:numPr>
          <w:ilvl w:val="0"/>
          <w:numId w:val="3"/>
        </w:numPr>
        <w:spacing w:before="120" w:after="120" w:line="360" w:lineRule="auto"/>
        <w:jc w:val="both"/>
        <w:rPr>
          <w:rFonts w:ascii="Arial" w:eastAsia="Calibri" w:hAnsi="Arial" w:cs="Arial"/>
          <w:sz w:val="22"/>
          <w:szCs w:val="22"/>
          <w:lang w:eastAsia="en-US"/>
        </w:rPr>
      </w:pPr>
      <w:r w:rsidRPr="008D0393">
        <w:rPr>
          <w:rFonts w:ascii="Arial" w:eastAsia="Calibri" w:hAnsi="Arial" w:cs="Arial"/>
          <w:sz w:val="22"/>
          <w:szCs w:val="22"/>
          <w:lang w:eastAsia="en-US"/>
        </w:rPr>
        <w:t>Atrasar o início ou conclusão da prestação de serviços em prazo superior a 15 (quinze) dias úteis.</w:t>
      </w:r>
    </w:p>
    <w:p w:rsidR="001905C1" w:rsidRPr="008D0393" w:rsidRDefault="001905C1" w:rsidP="001905C1">
      <w:pPr>
        <w:pStyle w:val="PargrafodaLista"/>
        <w:numPr>
          <w:ilvl w:val="0"/>
          <w:numId w:val="3"/>
        </w:numPr>
        <w:spacing w:before="120" w:after="120" w:line="360" w:lineRule="auto"/>
        <w:jc w:val="both"/>
        <w:rPr>
          <w:rFonts w:ascii="Arial" w:eastAsia="Calibri" w:hAnsi="Arial" w:cs="Arial"/>
          <w:sz w:val="22"/>
          <w:szCs w:val="22"/>
          <w:lang w:eastAsia="en-US"/>
        </w:rPr>
      </w:pPr>
      <w:r w:rsidRPr="008D0393">
        <w:rPr>
          <w:rFonts w:ascii="Arial" w:eastAsia="Calibri" w:hAnsi="Arial" w:cs="Arial"/>
          <w:sz w:val="22"/>
          <w:szCs w:val="22"/>
          <w:lang w:eastAsia="en-US"/>
        </w:rPr>
        <w:lastRenderedPageBreak/>
        <w:t>Atrasar reiteradamente a execução ou substituição dos serviços.</w:t>
      </w:r>
    </w:p>
    <w:p w:rsidR="001905C1" w:rsidRPr="008D0393" w:rsidRDefault="001905C1" w:rsidP="001905C1">
      <w:pPr>
        <w:spacing w:before="120" w:after="120" w:line="360" w:lineRule="auto"/>
        <w:jc w:val="both"/>
        <w:rPr>
          <w:rFonts w:eastAsia="Calibri" w:cs="Arial"/>
          <w:color w:val="auto"/>
          <w:szCs w:val="22"/>
          <w:lang w:eastAsia="en-US"/>
        </w:rPr>
      </w:pPr>
      <w:r w:rsidRPr="008D0393">
        <w:rPr>
          <w:rFonts w:eastAsia="Calibri" w:cs="Arial"/>
          <w:b/>
          <w:color w:val="auto"/>
          <w:szCs w:val="22"/>
          <w:lang w:eastAsia="en-US"/>
        </w:rPr>
        <w:t>Parágrafo Quarto -</w:t>
      </w:r>
      <w:r w:rsidRPr="008D0393">
        <w:rPr>
          <w:rFonts w:eastAsia="Calibri" w:cs="Arial"/>
          <w:color w:val="auto"/>
          <w:szCs w:val="22"/>
          <w:lang w:eastAsia="en-US"/>
        </w:rPr>
        <w:t xml:space="preserve"> São infrações gravíssimas as condutas que induzam a Administração a erro ou que causem prejuízo ao erário, em especial:</w:t>
      </w:r>
    </w:p>
    <w:p w:rsidR="001905C1" w:rsidRPr="008D0393" w:rsidRDefault="001905C1" w:rsidP="001905C1">
      <w:pPr>
        <w:pStyle w:val="PargrafodaLista"/>
        <w:numPr>
          <w:ilvl w:val="0"/>
          <w:numId w:val="4"/>
        </w:numPr>
        <w:spacing w:before="120" w:after="120" w:line="360" w:lineRule="auto"/>
        <w:jc w:val="both"/>
        <w:rPr>
          <w:rFonts w:ascii="Arial" w:eastAsia="Calibri" w:hAnsi="Arial" w:cs="Arial"/>
          <w:sz w:val="22"/>
          <w:szCs w:val="22"/>
          <w:lang w:eastAsia="en-US"/>
        </w:rPr>
      </w:pPr>
      <w:r w:rsidRPr="008D0393">
        <w:rPr>
          <w:rFonts w:ascii="Arial" w:eastAsia="Calibri" w:hAnsi="Arial" w:cs="Arial"/>
          <w:sz w:val="22"/>
          <w:szCs w:val="22"/>
          <w:lang w:eastAsia="en-US"/>
        </w:rPr>
        <w:t>Apresentar documentação falsa;</w:t>
      </w:r>
    </w:p>
    <w:p w:rsidR="001905C1" w:rsidRPr="008D0393" w:rsidRDefault="001905C1" w:rsidP="001905C1">
      <w:pPr>
        <w:pStyle w:val="PargrafodaLista"/>
        <w:numPr>
          <w:ilvl w:val="0"/>
          <w:numId w:val="4"/>
        </w:numPr>
        <w:spacing w:before="120" w:after="120" w:line="360" w:lineRule="auto"/>
        <w:jc w:val="both"/>
        <w:rPr>
          <w:rFonts w:ascii="Arial" w:eastAsia="Calibri" w:hAnsi="Arial" w:cs="Arial"/>
          <w:sz w:val="22"/>
          <w:szCs w:val="22"/>
          <w:lang w:eastAsia="en-US"/>
        </w:rPr>
      </w:pPr>
      <w:r w:rsidRPr="008D0393">
        <w:rPr>
          <w:rFonts w:ascii="Arial" w:eastAsia="Calibri" w:hAnsi="Arial" w:cs="Arial"/>
          <w:sz w:val="22"/>
          <w:szCs w:val="22"/>
          <w:lang w:eastAsia="en-US"/>
        </w:rPr>
        <w:t>Simular, fraudar ou não iniciar a execução do contrato;</w:t>
      </w:r>
    </w:p>
    <w:p w:rsidR="001905C1" w:rsidRPr="008D0393" w:rsidRDefault="001905C1" w:rsidP="001905C1">
      <w:pPr>
        <w:pStyle w:val="PargrafodaLista"/>
        <w:numPr>
          <w:ilvl w:val="0"/>
          <w:numId w:val="4"/>
        </w:numPr>
        <w:spacing w:before="120" w:after="120" w:line="360" w:lineRule="auto"/>
        <w:jc w:val="both"/>
        <w:rPr>
          <w:rFonts w:ascii="Arial" w:eastAsia="Calibri" w:hAnsi="Arial" w:cs="Arial"/>
          <w:sz w:val="22"/>
          <w:szCs w:val="22"/>
          <w:lang w:eastAsia="en-US"/>
        </w:rPr>
      </w:pPr>
      <w:r w:rsidRPr="008D0393">
        <w:rPr>
          <w:rFonts w:ascii="Arial" w:eastAsia="Calibri" w:hAnsi="Arial" w:cs="Arial"/>
          <w:sz w:val="22"/>
          <w:szCs w:val="22"/>
          <w:lang w:eastAsia="en-US"/>
        </w:rPr>
        <w:t>Praticar atos ilícitos visando frustrar os objetivos da contratação;</w:t>
      </w:r>
    </w:p>
    <w:p w:rsidR="001905C1" w:rsidRPr="008D0393" w:rsidRDefault="001905C1" w:rsidP="001905C1">
      <w:pPr>
        <w:pStyle w:val="PargrafodaLista"/>
        <w:numPr>
          <w:ilvl w:val="0"/>
          <w:numId w:val="4"/>
        </w:numPr>
        <w:spacing w:before="120" w:after="120" w:line="360" w:lineRule="auto"/>
        <w:jc w:val="both"/>
        <w:rPr>
          <w:rFonts w:ascii="Arial" w:eastAsia="Calibri" w:hAnsi="Arial" w:cs="Arial"/>
          <w:sz w:val="22"/>
          <w:szCs w:val="22"/>
          <w:lang w:eastAsia="en-US"/>
        </w:rPr>
      </w:pPr>
      <w:r w:rsidRPr="008D0393">
        <w:rPr>
          <w:rFonts w:ascii="Arial" w:eastAsia="Calibri" w:hAnsi="Arial" w:cs="Arial"/>
          <w:sz w:val="22"/>
          <w:szCs w:val="22"/>
          <w:lang w:eastAsia="en-US"/>
        </w:rPr>
        <w:t>Cometer fraude fiscal;</w:t>
      </w:r>
    </w:p>
    <w:p w:rsidR="001905C1" w:rsidRPr="008D0393" w:rsidRDefault="001905C1" w:rsidP="001905C1">
      <w:pPr>
        <w:pStyle w:val="PargrafodaLista"/>
        <w:numPr>
          <w:ilvl w:val="0"/>
          <w:numId w:val="4"/>
        </w:numPr>
        <w:spacing w:before="120" w:after="120" w:line="360" w:lineRule="auto"/>
        <w:jc w:val="both"/>
        <w:rPr>
          <w:rFonts w:ascii="Arial" w:eastAsia="Calibri" w:hAnsi="Arial" w:cs="Arial"/>
          <w:sz w:val="22"/>
          <w:szCs w:val="22"/>
          <w:lang w:eastAsia="en-US"/>
        </w:rPr>
      </w:pPr>
      <w:r w:rsidRPr="008D0393">
        <w:rPr>
          <w:rFonts w:ascii="Arial" w:eastAsia="Calibri" w:hAnsi="Arial" w:cs="Arial"/>
          <w:sz w:val="22"/>
          <w:szCs w:val="22"/>
          <w:lang w:eastAsia="en-US"/>
        </w:rPr>
        <w:t>Comportar-se de modo inidôneo;</w:t>
      </w:r>
    </w:p>
    <w:p w:rsidR="001905C1" w:rsidRPr="008D0393" w:rsidRDefault="001905C1" w:rsidP="001905C1">
      <w:pPr>
        <w:pStyle w:val="PargrafodaLista"/>
        <w:numPr>
          <w:ilvl w:val="0"/>
          <w:numId w:val="4"/>
        </w:numPr>
        <w:spacing w:before="120" w:after="120" w:line="360" w:lineRule="auto"/>
        <w:jc w:val="both"/>
        <w:rPr>
          <w:rFonts w:ascii="Arial" w:eastAsia="Calibri" w:hAnsi="Arial" w:cs="Arial"/>
          <w:sz w:val="22"/>
          <w:szCs w:val="22"/>
          <w:lang w:eastAsia="en-US"/>
        </w:rPr>
      </w:pPr>
      <w:r w:rsidRPr="008D0393">
        <w:rPr>
          <w:rFonts w:ascii="Arial" w:eastAsia="Calibri" w:hAnsi="Arial" w:cs="Arial"/>
          <w:sz w:val="22"/>
          <w:szCs w:val="22"/>
          <w:lang w:eastAsia="en-US"/>
        </w:rPr>
        <w:t>Não mantiver sua proposta;</w:t>
      </w:r>
    </w:p>
    <w:p w:rsidR="001905C1" w:rsidRPr="008D0393" w:rsidRDefault="001905C1" w:rsidP="001905C1">
      <w:pPr>
        <w:pStyle w:val="PargrafodaLista"/>
        <w:numPr>
          <w:ilvl w:val="0"/>
          <w:numId w:val="4"/>
        </w:numPr>
        <w:spacing w:before="120" w:after="120" w:line="360" w:lineRule="auto"/>
        <w:jc w:val="both"/>
        <w:rPr>
          <w:rFonts w:ascii="Arial" w:eastAsia="Calibri" w:hAnsi="Arial" w:cs="Arial"/>
          <w:sz w:val="22"/>
          <w:szCs w:val="22"/>
          <w:lang w:eastAsia="en-US"/>
        </w:rPr>
      </w:pPr>
      <w:r w:rsidRPr="008D0393">
        <w:rPr>
          <w:rFonts w:ascii="Arial" w:eastAsia="Calibri" w:hAnsi="Arial" w:cs="Arial"/>
          <w:sz w:val="22"/>
          <w:szCs w:val="22"/>
          <w:lang w:eastAsia="en-US"/>
        </w:rPr>
        <w:t>Não recolher os tributos, contribuições previdenciárias e demais obrigações legais, incluindo o FGTS, quando cabível.</w:t>
      </w:r>
    </w:p>
    <w:p w:rsidR="001905C1" w:rsidRPr="008D0393" w:rsidRDefault="001905C1" w:rsidP="001905C1">
      <w:pPr>
        <w:spacing w:before="120" w:after="120" w:line="360" w:lineRule="auto"/>
        <w:jc w:val="both"/>
        <w:rPr>
          <w:rFonts w:eastAsia="Calibri" w:cs="Arial"/>
          <w:color w:val="auto"/>
          <w:szCs w:val="22"/>
          <w:lang w:eastAsia="en-US"/>
        </w:rPr>
      </w:pPr>
      <w:r w:rsidRPr="008D0393">
        <w:rPr>
          <w:rFonts w:eastAsia="Calibri" w:cs="Arial"/>
          <w:b/>
          <w:color w:val="auto"/>
          <w:szCs w:val="22"/>
          <w:lang w:eastAsia="en-US"/>
        </w:rPr>
        <w:t>Parágrafo Quinto -</w:t>
      </w:r>
      <w:r w:rsidRPr="008D0393">
        <w:rPr>
          <w:rFonts w:eastAsia="Calibri" w:cs="Arial"/>
          <w:color w:val="auto"/>
          <w:szCs w:val="22"/>
          <w:lang w:eastAsia="en-US"/>
        </w:rPr>
        <w:t xml:space="preserve"> Será aplicada a penalidade de advertência às condutas que caracterizam infrações leves que importarem em inexecução parcial do contrato, bem como a inobservância das regras estabelecidas no instrumento convocatório e seus anexos.</w:t>
      </w:r>
    </w:p>
    <w:p w:rsidR="001905C1" w:rsidRPr="008D0393" w:rsidRDefault="001905C1" w:rsidP="001905C1">
      <w:pPr>
        <w:spacing w:before="120" w:after="120" w:line="360" w:lineRule="auto"/>
        <w:jc w:val="both"/>
        <w:rPr>
          <w:rFonts w:eastAsia="Calibri" w:cs="Arial"/>
          <w:color w:val="auto"/>
          <w:szCs w:val="22"/>
          <w:lang w:eastAsia="en-US"/>
        </w:rPr>
      </w:pPr>
      <w:r w:rsidRPr="008D0393">
        <w:rPr>
          <w:rFonts w:eastAsia="Calibri" w:cs="Arial"/>
          <w:b/>
          <w:color w:val="auto"/>
          <w:szCs w:val="22"/>
          <w:lang w:eastAsia="en-US"/>
        </w:rPr>
        <w:t>Parágrafo Sexto -</w:t>
      </w:r>
      <w:r w:rsidRPr="008D0393">
        <w:rPr>
          <w:rFonts w:eastAsia="Calibri" w:cs="Arial"/>
          <w:color w:val="auto"/>
          <w:szCs w:val="22"/>
          <w:lang w:eastAsia="en-US"/>
        </w:rPr>
        <w:t xml:space="preserve">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1905C1" w:rsidRPr="008D0393" w:rsidRDefault="001905C1" w:rsidP="001905C1">
      <w:pPr>
        <w:pStyle w:val="PargrafodaLista"/>
        <w:numPr>
          <w:ilvl w:val="0"/>
          <w:numId w:val="5"/>
        </w:numPr>
        <w:spacing w:before="120" w:after="120" w:line="360" w:lineRule="auto"/>
        <w:jc w:val="both"/>
        <w:rPr>
          <w:rFonts w:ascii="Arial" w:eastAsia="Calibri" w:hAnsi="Arial" w:cs="Arial"/>
          <w:sz w:val="22"/>
          <w:szCs w:val="22"/>
          <w:lang w:eastAsia="en-US"/>
        </w:rPr>
      </w:pPr>
      <w:r w:rsidRPr="008D0393">
        <w:rPr>
          <w:rFonts w:ascii="Arial" w:eastAsia="Calibri" w:hAnsi="Arial" w:cs="Arial"/>
          <w:sz w:val="22"/>
          <w:szCs w:val="22"/>
          <w:lang w:eastAsia="en-US"/>
        </w:rPr>
        <w:t xml:space="preserve">Para as infrações médias, o valor da multa será arbitrado entre </w:t>
      </w:r>
      <w:r w:rsidR="008D0393" w:rsidRPr="008D0393">
        <w:rPr>
          <w:rFonts w:ascii="Arial" w:eastAsia="Calibri" w:hAnsi="Arial" w:cs="Arial"/>
          <w:sz w:val="22"/>
          <w:szCs w:val="22"/>
          <w:lang w:eastAsia="en-US"/>
        </w:rPr>
        <w:t>50</w:t>
      </w:r>
      <w:r w:rsidRPr="008D0393">
        <w:rPr>
          <w:rFonts w:ascii="Arial" w:eastAsia="Calibri" w:hAnsi="Arial" w:cs="Arial"/>
          <w:sz w:val="22"/>
          <w:szCs w:val="22"/>
          <w:lang w:eastAsia="en-US"/>
        </w:rPr>
        <w:t xml:space="preserve"> a </w:t>
      </w:r>
      <w:r w:rsidR="008D0393" w:rsidRPr="008D0393">
        <w:rPr>
          <w:rFonts w:ascii="Arial" w:eastAsia="Calibri" w:hAnsi="Arial" w:cs="Arial"/>
          <w:sz w:val="22"/>
          <w:szCs w:val="22"/>
          <w:lang w:eastAsia="en-US"/>
        </w:rPr>
        <w:t>30</w:t>
      </w:r>
      <w:r w:rsidRPr="008D0393">
        <w:rPr>
          <w:rFonts w:ascii="Arial" w:eastAsia="Calibri" w:hAnsi="Arial" w:cs="Arial"/>
          <w:sz w:val="22"/>
          <w:szCs w:val="22"/>
          <w:lang w:eastAsia="en-US"/>
        </w:rPr>
        <w:t>0 UNIFBJ;</w:t>
      </w:r>
    </w:p>
    <w:p w:rsidR="001905C1" w:rsidRPr="008D0393" w:rsidRDefault="001905C1" w:rsidP="001905C1">
      <w:pPr>
        <w:pStyle w:val="PargrafodaLista"/>
        <w:numPr>
          <w:ilvl w:val="0"/>
          <w:numId w:val="5"/>
        </w:numPr>
        <w:spacing w:before="120" w:after="120" w:line="360" w:lineRule="auto"/>
        <w:jc w:val="both"/>
        <w:rPr>
          <w:rFonts w:ascii="Arial" w:eastAsia="Calibri" w:hAnsi="Arial" w:cs="Arial"/>
          <w:sz w:val="22"/>
          <w:szCs w:val="22"/>
          <w:lang w:eastAsia="en-US"/>
        </w:rPr>
      </w:pPr>
      <w:r w:rsidRPr="008D0393">
        <w:rPr>
          <w:rFonts w:ascii="Arial" w:eastAsia="Calibri" w:hAnsi="Arial" w:cs="Arial"/>
          <w:sz w:val="22"/>
          <w:szCs w:val="22"/>
          <w:lang w:eastAsia="en-US"/>
        </w:rPr>
        <w:t xml:space="preserve">Para as infrações graves, o valor da multa será arbitrado entre </w:t>
      </w:r>
      <w:r w:rsidR="008D0393" w:rsidRPr="008D0393">
        <w:rPr>
          <w:rFonts w:ascii="Arial" w:eastAsia="Calibri" w:hAnsi="Arial" w:cs="Arial"/>
          <w:sz w:val="22"/>
          <w:szCs w:val="22"/>
          <w:lang w:eastAsia="en-US"/>
        </w:rPr>
        <w:t>301</w:t>
      </w:r>
      <w:r w:rsidRPr="008D0393">
        <w:rPr>
          <w:rFonts w:ascii="Arial" w:eastAsia="Calibri" w:hAnsi="Arial" w:cs="Arial"/>
          <w:sz w:val="22"/>
          <w:szCs w:val="22"/>
          <w:lang w:eastAsia="en-US"/>
        </w:rPr>
        <w:t xml:space="preserve"> a </w:t>
      </w:r>
      <w:r w:rsidR="008D0393" w:rsidRPr="008D0393">
        <w:rPr>
          <w:rFonts w:ascii="Arial" w:eastAsia="Calibri" w:hAnsi="Arial" w:cs="Arial"/>
          <w:sz w:val="22"/>
          <w:szCs w:val="22"/>
          <w:lang w:eastAsia="en-US"/>
        </w:rPr>
        <w:t>5</w:t>
      </w:r>
      <w:r w:rsidRPr="008D0393">
        <w:rPr>
          <w:rFonts w:ascii="Arial" w:eastAsia="Calibri" w:hAnsi="Arial" w:cs="Arial"/>
          <w:sz w:val="22"/>
          <w:szCs w:val="22"/>
          <w:lang w:eastAsia="en-US"/>
        </w:rPr>
        <w:t>00 UNIFBJ;</w:t>
      </w:r>
    </w:p>
    <w:p w:rsidR="001905C1" w:rsidRPr="008D0393" w:rsidRDefault="001905C1" w:rsidP="001905C1">
      <w:pPr>
        <w:pStyle w:val="PargrafodaLista"/>
        <w:numPr>
          <w:ilvl w:val="0"/>
          <w:numId w:val="5"/>
        </w:numPr>
        <w:spacing w:before="120" w:after="120" w:line="360" w:lineRule="auto"/>
        <w:jc w:val="both"/>
        <w:rPr>
          <w:rFonts w:ascii="Arial" w:eastAsia="Calibri" w:hAnsi="Arial" w:cs="Arial"/>
          <w:sz w:val="22"/>
          <w:szCs w:val="22"/>
          <w:lang w:eastAsia="en-US"/>
        </w:rPr>
      </w:pPr>
      <w:r w:rsidRPr="008D0393">
        <w:rPr>
          <w:rFonts w:ascii="Arial" w:eastAsia="Calibri" w:hAnsi="Arial" w:cs="Arial"/>
          <w:sz w:val="22"/>
          <w:szCs w:val="22"/>
          <w:lang w:eastAsia="en-US"/>
        </w:rPr>
        <w:t xml:space="preserve">Para as infrações gravíssimas, o valor da multa será arbitrado entre </w:t>
      </w:r>
      <w:r w:rsidR="008D0393" w:rsidRPr="008D0393">
        <w:rPr>
          <w:rFonts w:ascii="Arial" w:eastAsia="Calibri" w:hAnsi="Arial" w:cs="Arial"/>
          <w:sz w:val="22"/>
          <w:szCs w:val="22"/>
          <w:lang w:eastAsia="en-US"/>
        </w:rPr>
        <w:t>501</w:t>
      </w:r>
      <w:r w:rsidRPr="008D0393">
        <w:rPr>
          <w:rFonts w:ascii="Arial" w:eastAsia="Calibri" w:hAnsi="Arial" w:cs="Arial"/>
          <w:sz w:val="22"/>
          <w:szCs w:val="22"/>
          <w:lang w:eastAsia="en-US"/>
        </w:rPr>
        <w:t xml:space="preserve"> a </w:t>
      </w:r>
      <w:r w:rsidR="008D0393" w:rsidRPr="008D0393">
        <w:rPr>
          <w:rFonts w:ascii="Arial" w:eastAsia="Calibri" w:hAnsi="Arial" w:cs="Arial"/>
          <w:sz w:val="22"/>
          <w:szCs w:val="22"/>
          <w:lang w:eastAsia="en-US"/>
        </w:rPr>
        <w:t>7</w:t>
      </w:r>
      <w:r w:rsidRPr="008D0393">
        <w:rPr>
          <w:rFonts w:ascii="Arial" w:eastAsia="Calibri" w:hAnsi="Arial" w:cs="Arial"/>
          <w:sz w:val="22"/>
          <w:szCs w:val="22"/>
          <w:lang w:eastAsia="en-US"/>
        </w:rPr>
        <w:t>00 UNIFBJ.</w:t>
      </w:r>
    </w:p>
    <w:p w:rsidR="001905C1" w:rsidRPr="008D0393" w:rsidRDefault="001905C1" w:rsidP="001905C1">
      <w:pPr>
        <w:spacing w:before="120" w:after="120" w:line="360" w:lineRule="auto"/>
        <w:jc w:val="both"/>
        <w:rPr>
          <w:rFonts w:eastAsia="Calibri" w:cs="Arial"/>
          <w:color w:val="auto"/>
          <w:szCs w:val="22"/>
          <w:lang w:eastAsia="en-US"/>
        </w:rPr>
      </w:pPr>
      <w:r w:rsidRPr="008D0393">
        <w:rPr>
          <w:rFonts w:eastAsia="Calibri" w:cs="Arial"/>
          <w:b/>
          <w:color w:val="auto"/>
          <w:szCs w:val="22"/>
          <w:lang w:eastAsia="en-US"/>
        </w:rPr>
        <w:t>Parágrafo Sétimo -</w:t>
      </w:r>
      <w:r w:rsidRPr="008D0393">
        <w:rPr>
          <w:rFonts w:eastAsia="Calibri" w:cs="Arial"/>
          <w:color w:val="auto"/>
          <w:szCs w:val="22"/>
          <w:lang w:eastAsia="en-US"/>
        </w:rPr>
        <w:t xml:space="preserve"> 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1905C1" w:rsidRPr="008D0393" w:rsidRDefault="001905C1" w:rsidP="001905C1">
      <w:pPr>
        <w:spacing w:before="120" w:after="120" w:line="360" w:lineRule="auto"/>
        <w:jc w:val="both"/>
        <w:rPr>
          <w:rFonts w:eastAsia="Calibri" w:cs="Arial"/>
          <w:color w:val="auto"/>
          <w:szCs w:val="22"/>
          <w:lang w:eastAsia="en-US"/>
        </w:rPr>
      </w:pPr>
      <w:r w:rsidRPr="008D0393">
        <w:rPr>
          <w:rFonts w:eastAsia="Calibri" w:cs="Arial"/>
          <w:b/>
          <w:color w:val="auto"/>
          <w:szCs w:val="22"/>
          <w:lang w:eastAsia="en-US"/>
        </w:rPr>
        <w:t>Parágrafo Oitavo -</w:t>
      </w:r>
      <w:r w:rsidRPr="008D0393">
        <w:rPr>
          <w:rFonts w:eastAsia="Calibri" w:cs="Arial"/>
          <w:color w:val="auto"/>
          <w:szCs w:val="22"/>
          <w:lang w:eastAsia="en-US"/>
        </w:rPr>
        <w:t xml:space="preserve"> Será aplicada a penalidade de declaração de inidoneidade, que poderá ser cumulativamente com a penalidade de multa, quando a CONTRATADA cometer infração gravíssima com dolo, má-fé ou em conluio com servidores públicos ou outras licitantes.</w:t>
      </w:r>
    </w:p>
    <w:p w:rsidR="001905C1" w:rsidRPr="008D0393" w:rsidRDefault="001905C1" w:rsidP="001905C1">
      <w:pPr>
        <w:spacing w:before="120" w:after="120" w:line="360" w:lineRule="auto"/>
        <w:jc w:val="both"/>
        <w:rPr>
          <w:rFonts w:eastAsia="Calibri" w:cs="Arial"/>
          <w:color w:val="auto"/>
          <w:szCs w:val="22"/>
          <w:lang w:eastAsia="en-US"/>
        </w:rPr>
      </w:pPr>
      <w:r w:rsidRPr="008D0393">
        <w:rPr>
          <w:rFonts w:eastAsia="Calibri" w:cs="Arial"/>
          <w:b/>
          <w:color w:val="auto"/>
          <w:szCs w:val="22"/>
          <w:lang w:eastAsia="en-US"/>
        </w:rPr>
        <w:lastRenderedPageBreak/>
        <w:t>Parágrafo Nono -</w:t>
      </w:r>
      <w:r w:rsidRPr="008D0393">
        <w:rPr>
          <w:rFonts w:eastAsia="Calibri" w:cs="Arial"/>
          <w:color w:val="auto"/>
          <w:szCs w:val="22"/>
          <w:lang w:eastAsia="en-US"/>
        </w:rPr>
        <w:t xml:space="preserve"> A sanção de suspensão temporária de participação em licitação e impedimento de contratar com a Administração Municipal produz efeitos apenas para o Município de Bom Jardim - RJ.</w:t>
      </w:r>
    </w:p>
    <w:p w:rsidR="001905C1" w:rsidRPr="008D0393" w:rsidRDefault="001905C1" w:rsidP="001905C1">
      <w:pPr>
        <w:spacing w:before="120" w:after="120" w:line="360" w:lineRule="auto"/>
        <w:jc w:val="both"/>
        <w:rPr>
          <w:rFonts w:eastAsia="Calibri" w:cs="Arial"/>
          <w:color w:val="auto"/>
          <w:szCs w:val="22"/>
          <w:lang w:eastAsia="en-US"/>
        </w:rPr>
      </w:pPr>
      <w:r w:rsidRPr="008D0393">
        <w:rPr>
          <w:rFonts w:eastAsia="Calibri" w:cs="Arial"/>
          <w:b/>
          <w:color w:val="auto"/>
          <w:szCs w:val="22"/>
          <w:lang w:eastAsia="en-US"/>
        </w:rPr>
        <w:t>Parágrafo Décimo -</w:t>
      </w:r>
      <w:r w:rsidRPr="008D0393">
        <w:rPr>
          <w:rFonts w:eastAsia="Calibri" w:cs="Arial"/>
          <w:color w:val="auto"/>
          <w:szCs w:val="22"/>
          <w:lang w:eastAsia="en-US"/>
        </w:rPr>
        <w:t xml:space="preserve"> A sanção de declaração de inidoneidade para licitar ou contratar com a Administração Pública produz efeito em todo o território nacional.</w:t>
      </w:r>
    </w:p>
    <w:p w:rsidR="001905C1" w:rsidRPr="008D0393" w:rsidRDefault="001905C1" w:rsidP="001905C1">
      <w:pPr>
        <w:spacing w:before="120" w:after="120" w:line="360" w:lineRule="auto"/>
        <w:jc w:val="both"/>
        <w:rPr>
          <w:rFonts w:eastAsia="Calibri" w:cs="Arial"/>
          <w:color w:val="auto"/>
          <w:szCs w:val="22"/>
          <w:lang w:eastAsia="en-US"/>
        </w:rPr>
      </w:pPr>
      <w:r w:rsidRPr="008D0393">
        <w:rPr>
          <w:rFonts w:eastAsia="Calibri" w:cs="Arial"/>
          <w:b/>
          <w:color w:val="auto"/>
          <w:szCs w:val="22"/>
          <w:lang w:eastAsia="en-US"/>
        </w:rPr>
        <w:t>Parágrafo Onze -</w:t>
      </w:r>
      <w:r w:rsidRPr="008D0393">
        <w:rPr>
          <w:rFonts w:eastAsia="Calibri" w:cs="Arial"/>
          <w:color w:val="auto"/>
          <w:szCs w:val="22"/>
          <w:lang w:eastAsia="en-US"/>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1905C1" w:rsidRPr="008D0393" w:rsidRDefault="001905C1" w:rsidP="001905C1">
      <w:pPr>
        <w:spacing w:before="120" w:after="120" w:line="360" w:lineRule="auto"/>
        <w:jc w:val="both"/>
        <w:rPr>
          <w:rFonts w:eastAsia="Calibri" w:cs="Arial"/>
          <w:color w:val="auto"/>
          <w:szCs w:val="22"/>
          <w:lang w:eastAsia="en-US"/>
        </w:rPr>
      </w:pPr>
      <w:r w:rsidRPr="008D0393">
        <w:rPr>
          <w:rFonts w:eastAsia="Calibri" w:cs="Arial"/>
          <w:b/>
          <w:color w:val="auto"/>
          <w:szCs w:val="22"/>
          <w:lang w:eastAsia="en-US"/>
        </w:rPr>
        <w:t>Parágrafo Doze -</w:t>
      </w:r>
      <w:r w:rsidRPr="008D0393">
        <w:rPr>
          <w:rFonts w:eastAsia="Calibri" w:cs="Arial"/>
          <w:color w:val="auto"/>
          <w:szCs w:val="22"/>
          <w:lang w:eastAsia="en-US"/>
        </w:rPr>
        <w:t xml:space="preserve"> A reabilitação da declaração de inidoneidade será concedida quando a empresa ou profissional penalizado ressarcir a Administração pelos prejuízos resultantes e </w:t>
      </w:r>
      <w:proofErr w:type="gramStart"/>
      <w:r w:rsidRPr="008D0393">
        <w:rPr>
          <w:rFonts w:eastAsia="Calibri" w:cs="Arial"/>
          <w:color w:val="auto"/>
          <w:szCs w:val="22"/>
          <w:lang w:eastAsia="en-US"/>
        </w:rPr>
        <w:t>após</w:t>
      </w:r>
      <w:proofErr w:type="gramEnd"/>
      <w:r w:rsidRPr="008D0393">
        <w:rPr>
          <w:rFonts w:eastAsia="Calibri" w:cs="Arial"/>
          <w:color w:val="auto"/>
          <w:szCs w:val="22"/>
          <w:lang w:eastAsia="en-US"/>
        </w:rPr>
        <w:t xml:space="preserve"> decorrido o prazo de 02 (dois) anos de sua aplicação.</w:t>
      </w:r>
    </w:p>
    <w:p w:rsidR="001905C1" w:rsidRPr="008D0393" w:rsidRDefault="001905C1" w:rsidP="001905C1">
      <w:pPr>
        <w:spacing w:before="120" w:after="120" w:line="360" w:lineRule="auto"/>
        <w:jc w:val="both"/>
        <w:rPr>
          <w:rFonts w:eastAsia="Calibri" w:cs="Arial"/>
          <w:color w:val="auto"/>
          <w:szCs w:val="22"/>
          <w:lang w:eastAsia="en-US"/>
        </w:rPr>
      </w:pPr>
      <w:r w:rsidRPr="008D0393">
        <w:rPr>
          <w:rFonts w:eastAsia="Calibri" w:cs="Arial"/>
          <w:b/>
          <w:color w:val="auto"/>
          <w:szCs w:val="22"/>
          <w:lang w:eastAsia="en-US"/>
        </w:rPr>
        <w:t>Parágrafo Treze -</w:t>
      </w:r>
      <w:r w:rsidRPr="008D0393">
        <w:rPr>
          <w:rFonts w:eastAsia="Calibri" w:cs="Arial"/>
          <w:color w:val="auto"/>
          <w:szCs w:val="22"/>
          <w:lang w:eastAsia="en-US"/>
        </w:rPr>
        <w:t xml:space="preserve">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905C1" w:rsidRPr="008D0393" w:rsidRDefault="001905C1" w:rsidP="001905C1">
      <w:pPr>
        <w:spacing w:before="120" w:after="120" w:line="360" w:lineRule="auto"/>
        <w:jc w:val="both"/>
        <w:rPr>
          <w:rFonts w:eastAsia="Calibri" w:cs="Arial"/>
          <w:color w:val="auto"/>
          <w:szCs w:val="22"/>
          <w:lang w:eastAsia="en-US"/>
        </w:rPr>
      </w:pPr>
      <w:r w:rsidRPr="008D0393">
        <w:rPr>
          <w:rFonts w:eastAsia="Calibri" w:cs="Arial"/>
          <w:b/>
          <w:color w:val="auto"/>
          <w:szCs w:val="22"/>
          <w:lang w:eastAsia="en-US"/>
        </w:rPr>
        <w:t>Parágrafo Quatorze -</w:t>
      </w:r>
      <w:r w:rsidRPr="008D0393">
        <w:rPr>
          <w:rFonts w:eastAsia="Calibri" w:cs="Arial"/>
          <w:color w:val="auto"/>
          <w:szCs w:val="22"/>
          <w:lang w:eastAsia="en-US"/>
        </w:rPr>
        <w:t xml:space="preserve">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8D0393">
        <w:rPr>
          <w:rFonts w:eastAsia="Calibri" w:cs="Arial"/>
          <w:color w:val="auto"/>
          <w:szCs w:val="22"/>
          <w:lang w:eastAsia="en-US"/>
        </w:rPr>
        <w:t>contraditório e ampla defesa</w:t>
      </w:r>
      <w:proofErr w:type="gramEnd"/>
      <w:r w:rsidRPr="008D0393">
        <w:rPr>
          <w:rFonts w:eastAsia="Calibri" w:cs="Arial"/>
          <w:color w:val="auto"/>
          <w:szCs w:val="22"/>
          <w:lang w:eastAsia="en-US"/>
        </w:rPr>
        <w:t>.</w:t>
      </w:r>
    </w:p>
    <w:p w:rsidR="001905C1" w:rsidRPr="008D0393" w:rsidRDefault="001905C1" w:rsidP="001905C1">
      <w:pPr>
        <w:spacing w:before="120" w:after="120" w:line="360" w:lineRule="auto"/>
        <w:jc w:val="both"/>
        <w:rPr>
          <w:rFonts w:eastAsia="Calibri" w:cs="Arial"/>
          <w:color w:val="auto"/>
          <w:szCs w:val="22"/>
          <w:lang w:eastAsia="en-US"/>
        </w:rPr>
      </w:pPr>
      <w:r w:rsidRPr="008D0393">
        <w:rPr>
          <w:rFonts w:eastAsia="Calibri" w:cs="Arial"/>
          <w:b/>
          <w:color w:val="auto"/>
          <w:szCs w:val="22"/>
          <w:lang w:eastAsia="en-US"/>
        </w:rPr>
        <w:t>Parágrafo Quinze -</w:t>
      </w:r>
      <w:r w:rsidRPr="008D0393">
        <w:rPr>
          <w:rFonts w:eastAsia="Calibri" w:cs="Arial"/>
          <w:color w:val="auto"/>
          <w:szCs w:val="22"/>
          <w:lang w:eastAsia="en-US"/>
        </w:rPr>
        <w:t xml:space="preserve"> </w:t>
      </w:r>
      <w:proofErr w:type="gramStart"/>
      <w:r w:rsidRPr="008D0393">
        <w:rPr>
          <w:rFonts w:eastAsia="Calibri" w:cs="Arial"/>
          <w:color w:val="auto"/>
          <w:szCs w:val="22"/>
          <w:lang w:eastAsia="en-US"/>
        </w:rPr>
        <w:t>Serão</w:t>
      </w:r>
      <w:proofErr w:type="gramEnd"/>
      <w:r w:rsidRPr="008D0393">
        <w:rPr>
          <w:rFonts w:eastAsia="Calibri" w:cs="Arial"/>
          <w:color w:val="auto"/>
          <w:szCs w:val="22"/>
          <w:lang w:eastAsia="en-US"/>
        </w:rPr>
        <w:t xml:space="preserve">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905C1" w:rsidRPr="008D0393" w:rsidRDefault="001905C1" w:rsidP="001905C1">
      <w:pPr>
        <w:spacing w:before="120" w:after="120" w:line="360" w:lineRule="auto"/>
        <w:jc w:val="both"/>
        <w:rPr>
          <w:rFonts w:eastAsia="Calibri" w:cs="Arial"/>
          <w:color w:val="auto"/>
          <w:szCs w:val="22"/>
          <w:lang w:eastAsia="en-US"/>
        </w:rPr>
      </w:pPr>
      <w:r w:rsidRPr="008D0393">
        <w:rPr>
          <w:rFonts w:eastAsia="Calibri" w:cs="Arial"/>
          <w:b/>
          <w:color w:val="auto"/>
          <w:szCs w:val="22"/>
          <w:lang w:eastAsia="en-US"/>
        </w:rPr>
        <w:t>Parágrafo Dezesseis -</w:t>
      </w:r>
      <w:r w:rsidRPr="008D0393">
        <w:rPr>
          <w:rFonts w:eastAsia="Calibri" w:cs="Arial"/>
          <w:color w:val="auto"/>
          <w:szCs w:val="22"/>
          <w:lang w:eastAsia="en-US"/>
        </w:rPr>
        <w:t xml:space="preserve"> As multas aplicadas deverão ser recolhidas em favor do Município no prazo de 05 (cinco) dias úteis, a contar do recebimento da notificação.</w:t>
      </w:r>
    </w:p>
    <w:p w:rsidR="001905C1" w:rsidRPr="008D0393" w:rsidRDefault="001905C1" w:rsidP="001905C1">
      <w:pPr>
        <w:spacing w:before="120" w:after="120" w:line="360" w:lineRule="auto"/>
        <w:jc w:val="both"/>
        <w:rPr>
          <w:rFonts w:eastAsia="Calibri" w:cs="Arial"/>
          <w:color w:val="auto"/>
          <w:szCs w:val="22"/>
          <w:lang w:eastAsia="en-US"/>
        </w:rPr>
      </w:pPr>
      <w:r w:rsidRPr="008D0393">
        <w:rPr>
          <w:rFonts w:eastAsia="Calibri" w:cs="Arial"/>
          <w:b/>
          <w:color w:val="auto"/>
          <w:szCs w:val="22"/>
          <w:lang w:eastAsia="en-US"/>
        </w:rPr>
        <w:t>Parágrafo Dezessete -</w:t>
      </w:r>
      <w:r w:rsidRPr="008D0393">
        <w:rPr>
          <w:rFonts w:eastAsia="Calibri" w:cs="Arial"/>
          <w:color w:val="auto"/>
          <w:szCs w:val="22"/>
          <w:lang w:eastAsia="en-US"/>
        </w:rPr>
        <w:t xml:space="preserve"> As multas aplicadas e não recolhidas no prazo do instrumento convocatório serão inscritas em dívida ativa e executadas judicialmente conforme o </w:t>
      </w:r>
      <w:r w:rsidRPr="008D0393">
        <w:rPr>
          <w:rFonts w:eastAsia="Calibri" w:cs="Arial"/>
          <w:color w:val="auto"/>
          <w:szCs w:val="22"/>
          <w:lang w:eastAsia="en-US"/>
        </w:rPr>
        <w:lastRenderedPageBreak/>
        <w:t>disposto na Lei Federal nº 6.830/80 e na legislação tributária vigente, acrescida dos encargos correspondentes.</w:t>
      </w:r>
    </w:p>
    <w:p w:rsidR="001905C1" w:rsidRPr="00014DDC" w:rsidRDefault="001905C1" w:rsidP="001905C1">
      <w:pPr>
        <w:spacing w:line="360" w:lineRule="auto"/>
        <w:jc w:val="both"/>
        <w:rPr>
          <w:rFonts w:eastAsia="Calibri" w:cs="Arial"/>
          <w:color w:val="auto"/>
          <w:szCs w:val="22"/>
          <w:lang w:eastAsia="en-US"/>
        </w:rPr>
      </w:pPr>
      <w:r w:rsidRPr="008D0393">
        <w:rPr>
          <w:rFonts w:eastAsia="Calibri" w:cs="Arial"/>
          <w:b/>
          <w:color w:val="auto"/>
          <w:szCs w:val="22"/>
          <w:lang w:eastAsia="en-US"/>
        </w:rPr>
        <w:t>Parágrafo Dezoito -</w:t>
      </w:r>
      <w:r w:rsidRPr="008D0393">
        <w:rPr>
          <w:rFonts w:eastAsia="Calibri" w:cs="Arial"/>
          <w:color w:val="auto"/>
          <w:szCs w:val="22"/>
          <w:lang w:eastAsia="en-US"/>
        </w:rPr>
        <w:t xml:space="preserve"> As penalidades só poderão ser relevadas na hipótese de caso fortuito ou força maior, devidamente </w:t>
      </w:r>
      <w:r w:rsidRPr="00014DDC">
        <w:rPr>
          <w:rFonts w:eastAsia="Calibri" w:cs="Arial"/>
          <w:color w:val="auto"/>
          <w:szCs w:val="22"/>
          <w:lang w:eastAsia="en-US"/>
        </w:rPr>
        <w:t>justificado e comprovado, a juízo da Administração.</w:t>
      </w:r>
    </w:p>
    <w:p w:rsidR="001905C1" w:rsidRPr="00784304" w:rsidRDefault="001905C1" w:rsidP="001905C1">
      <w:pPr>
        <w:pStyle w:val="Corpodetexto2"/>
        <w:spacing w:line="360" w:lineRule="auto"/>
        <w:contextualSpacing/>
        <w:rPr>
          <w:rFonts w:cs="Arial"/>
          <w:szCs w:val="22"/>
        </w:rPr>
      </w:pPr>
      <w:r w:rsidRPr="00784304">
        <w:rPr>
          <w:rFonts w:cs="Arial"/>
          <w:szCs w:val="22"/>
        </w:rPr>
        <w:t>CLÁUSULA DÉCIMA – RESCISÃO (ART. 55, VIII E IX</w:t>
      </w:r>
      <w:proofErr w:type="gramStart"/>
      <w:r w:rsidRPr="00784304">
        <w:rPr>
          <w:rFonts w:cs="Arial"/>
          <w:szCs w:val="22"/>
        </w:rPr>
        <w:t>)</w:t>
      </w:r>
      <w:proofErr w:type="gramEnd"/>
    </w:p>
    <w:p w:rsidR="001905C1" w:rsidRDefault="001905C1" w:rsidP="001905C1">
      <w:pPr>
        <w:spacing w:line="360" w:lineRule="auto"/>
        <w:contextualSpacing/>
        <w:jc w:val="both"/>
        <w:rPr>
          <w:rFonts w:cs="Arial"/>
          <w:szCs w:val="22"/>
        </w:rPr>
      </w:pPr>
      <w:r w:rsidRPr="00784304">
        <w:rPr>
          <w:rFonts w:cs="Arial"/>
          <w:szCs w:val="22"/>
        </w:rPr>
        <w:t>O presente CONTRATO poderá ser rescindido caso ocorram quaisquer dos fatos elencados no art. 78 e seguintes da Lei 8.666/93.</w:t>
      </w:r>
    </w:p>
    <w:p w:rsidR="001905C1" w:rsidRPr="0018762B" w:rsidRDefault="001905C1" w:rsidP="001905C1">
      <w:pPr>
        <w:spacing w:line="360" w:lineRule="auto"/>
        <w:contextualSpacing/>
        <w:jc w:val="both"/>
        <w:rPr>
          <w:rFonts w:cs="Arial"/>
          <w:sz w:val="16"/>
          <w:szCs w:val="16"/>
        </w:rPr>
      </w:pPr>
    </w:p>
    <w:p w:rsidR="001905C1" w:rsidRPr="00784304" w:rsidRDefault="001905C1" w:rsidP="001905C1">
      <w:pPr>
        <w:pStyle w:val="Corpodetexto"/>
        <w:spacing w:line="360" w:lineRule="auto"/>
        <w:contextualSpacing/>
        <w:rPr>
          <w:rFonts w:cs="Arial"/>
          <w:szCs w:val="22"/>
        </w:rPr>
      </w:pPr>
      <w:r w:rsidRPr="00784304">
        <w:rPr>
          <w:rFonts w:cs="Arial"/>
          <w:b/>
          <w:szCs w:val="22"/>
        </w:rPr>
        <w:t>Parágrafo Único -</w:t>
      </w:r>
      <w:r w:rsidRPr="00784304">
        <w:rPr>
          <w:rFonts w:cs="Arial"/>
          <w:szCs w:val="22"/>
        </w:rPr>
        <w:t xml:space="preserve"> A CONTRATADA reconhece os direitos da CONTRATANTE, em caso de rescisão administrativa prevista no art. 77, da Lei 8.666/93.</w:t>
      </w:r>
    </w:p>
    <w:p w:rsidR="001905C1" w:rsidRDefault="001905C1" w:rsidP="001905C1">
      <w:pPr>
        <w:pStyle w:val="Corpodetexto2"/>
        <w:spacing w:line="360" w:lineRule="auto"/>
        <w:rPr>
          <w:rFonts w:cs="Arial"/>
          <w:szCs w:val="22"/>
        </w:rPr>
      </w:pPr>
    </w:p>
    <w:p w:rsidR="001905C1" w:rsidRPr="00784304" w:rsidRDefault="001905C1" w:rsidP="001905C1">
      <w:pPr>
        <w:pStyle w:val="Corpodetexto2"/>
        <w:spacing w:line="360" w:lineRule="auto"/>
        <w:rPr>
          <w:rFonts w:cs="Arial"/>
          <w:szCs w:val="22"/>
        </w:rPr>
      </w:pPr>
      <w:r w:rsidRPr="00784304">
        <w:rPr>
          <w:rFonts w:cs="Arial"/>
          <w:szCs w:val="22"/>
        </w:rPr>
        <w:t>CLÁUSULA DÉCIMA PRIMEIRA – LEGISLAÇÃO APLICÁVEL (ART. 55, XII</w:t>
      </w:r>
      <w:proofErr w:type="gramStart"/>
      <w:r w:rsidRPr="00784304">
        <w:rPr>
          <w:rFonts w:cs="Arial"/>
          <w:szCs w:val="22"/>
        </w:rPr>
        <w:t>)</w:t>
      </w:r>
      <w:proofErr w:type="gramEnd"/>
    </w:p>
    <w:p w:rsidR="001905C1" w:rsidRDefault="001905C1" w:rsidP="001905C1">
      <w:pPr>
        <w:spacing w:line="360" w:lineRule="auto"/>
        <w:jc w:val="both"/>
        <w:rPr>
          <w:rFonts w:cs="Arial"/>
          <w:szCs w:val="22"/>
        </w:rPr>
      </w:pPr>
      <w:r w:rsidRPr="00784304">
        <w:rPr>
          <w:rFonts w:cs="Arial"/>
          <w:szCs w:val="22"/>
        </w:rPr>
        <w:t xml:space="preserve">O presente Instrumento Contratual rege-se pelas disposições expressas na Lei 8.666, de 21 de junho de 1993, e pelos preceitos de direito público, </w:t>
      </w:r>
      <w:proofErr w:type="spellStart"/>
      <w:r w:rsidRPr="00784304">
        <w:rPr>
          <w:rFonts w:cs="Arial"/>
          <w:szCs w:val="22"/>
        </w:rPr>
        <w:t>aplicando-se-lhe</w:t>
      </w:r>
      <w:proofErr w:type="spellEnd"/>
      <w:r w:rsidRPr="00784304">
        <w:rPr>
          <w:rFonts w:cs="Arial"/>
          <w:szCs w:val="22"/>
        </w:rPr>
        <w:t xml:space="preserve"> supletivamente os princípios da teoria geral dos contratos e as disposições de direito privado.</w:t>
      </w:r>
    </w:p>
    <w:p w:rsidR="001905C1" w:rsidRPr="00784304" w:rsidRDefault="001905C1" w:rsidP="001905C1">
      <w:pPr>
        <w:spacing w:line="360" w:lineRule="auto"/>
        <w:jc w:val="both"/>
        <w:rPr>
          <w:rFonts w:cs="Arial"/>
          <w:szCs w:val="22"/>
        </w:rPr>
      </w:pPr>
    </w:p>
    <w:p w:rsidR="001905C1" w:rsidRPr="00784304" w:rsidRDefault="001905C1" w:rsidP="001905C1">
      <w:pPr>
        <w:pStyle w:val="Ttulo4"/>
        <w:spacing w:line="360" w:lineRule="auto"/>
        <w:rPr>
          <w:rFonts w:cs="Arial"/>
          <w:szCs w:val="22"/>
          <w:lang w:val="pt-BR"/>
        </w:rPr>
      </w:pPr>
      <w:r w:rsidRPr="00784304">
        <w:rPr>
          <w:rFonts w:cs="Arial"/>
          <w:szCs w:val="22"/>
        </w:rPr>
        <w:t>CLÁUSULA DÉCIMA</w:t>
      </w:r>
      <w:r w:rsidRPr="00784304">
        <w:rPr>
          <w:rFonts w:cs="Arial"/>
          <w:szCs w:val="22"/>
          <w:lang w:val="pt-BR"/>
        </w:rPr>
        <w:t xml:space="preserve"> TERCEIRA</w:t>
      </w:r>
      <w:r w:rsidRPr="00784304">
        <w:rPr>
          <w:rFonts w:cs="Arial"/>
          <w:szCs w:val="22"/>
        </w:rPr>
        <w:t xml:space="preserve"> – TRANSMISSÃO DE DOCUMENTOS</w:t>
      </w:r>
      <w:r w:rsidRPr="00784304">
        <w:rPr>
          <w:rFonts w:cs="Arial"/>
          <w:szCs w:val="22"/>
          <w:lang w:val="pt-BR"/>
        </w:rPr>
        <w:t xml:space="preserve"> E COMUNICAÇÃO ENTRE AS PARTES</w:t>
      </w:r>
    </w:p>
    <w:p w:rsidR="001905C1" w:rsidRPr="00784304" w:rsidRDefault="001905C1" w:rsidP="001905C1">
      <w:pPr>
        <w:pStyle w:val="PargrafodaLista"/>
        <w:widowControl w:val="0"/>
        <w:tabs>
          <w:tab w:val="left" w:pos="649"/>
        </w:tabs>
        <w:autoSpaceDE w:val="0"/>
        <w:autoSpaceDN w:val="0"/>
        <w:spacing w:line="360" w:lineRule="auto"/>
        <w:ind w:left="0" w:right="281"/>
        <w:contextualSpacing w:val="0"/>
        <w:jc w:val="both"/>
        <w:rPr>
          <w:rFonts w:ascii="Arial" w:hAnsi="Arial" w:cs="Arial"/>
          <w:sz w:val="22"/>
          <w:szCs w:val="22"/>
        </w:rPr>
      </w:pPr>
      <w:r w:rsidRPr="00784304">
        <w:rPr>
          <w:rFonts w:ascii="Arial" w:hAnsi="Arial" w:cs="Arial"/>
          <w:sz w:val="22"/>
          <w:szCs w:val="22"/>
        </w:rPr>
        <w:t>Todas as comunicações entre a Administração e a CONTRATADA serão feitas por</w:t>
      </w:r>
      <w:r w:rsidRPr="00784304">
        <w:rPr>
          <w:rFonts w:ascii="Arial" w:hAnsi="Arial" w:cs="Arial"/>
          <w:spacing w:val="-57"/>
          <w:sz w:val="22"/>
          <w:szCs w:val="22"/>
        </w:rPr>
        <w:t xml:space="preserve"> </w:t>
      </w:r>
      <w:r w:rsidRPr="00784304">
        <w:rPr>
          <w:rFonts w:ascii="Arial" w:hAnsi="Arial" w:cs="Arial"/>
          <w:sz w:val="22"/>
          <w:szCs w:val="22"/>
        </w:rPr>
        <w:t>escrito,</w:t>
      </w:r>
      <w:r w:rsidRPr="00784304">
        <w:rPr>
          <w:rFonts w:ascii="Arial" w:hAnsi="Arial" w:cs="Arial"/>
          <w:spacing w:val="-2"/>
          <w:sz w:val="22"/>
          <w:szCs w:val="22"/>
        </w:rPr>
        <w:t xml:space="preserve"> </w:t>
      </w:r>
      <w:r w:rsidRPr="00784304">
        <w:rPr>
          <w:rFonts w:ascii="Arial" w:hAnsi="Arial" w:cs="Arial"/>
          <w:sz w:val="22"/>
          <w:szCs w:val="22"/>
        </w:rPr>
        <w:t>preferencialmente</w:t>
      </w:r>
      <w:r w:rsidRPr="00784304">
        <w:rPr>
          <w:rFonts w:ascii="Arial" w:hAnsi="Arial" w:cs="Arial"/>
          <w:spacing w:val="-1"/>
          <w:sz w:val="22"/>
          <w:szCs w:val="22"/>
        </w:rPr>
        <w:t xml:space="preserve"> </w:t>
      </w:r>
      <w:r w:rsidRPr="00784304">
        <w:rPr>
          <w:rFonts w:ascii="Arial" w:hAnsi="Arial" w:cs="Arial"/>
          <w:sz w:val="22"/>
          <w:szCs w:val="22"/>
        </w:rPr>
        <w:t>por meio</w:t>
      </w:r>
      <w:r w:rsidRPr="00784304">
        <w:rPr>
          <w:rFonts w:ascii="Arial" w:hAnsi="Arial" w:cs="Arial"/>
          <w:spacing w:val="1"/>
          <w:sz w:val="22"/>
          <w:szCs w:val="22"/>
        </w:rPr>
        <w:t xml:space="preserve"> </w:t>
      </w:r>
      <w:r w:rsidRPr="00784304">
        <w:rPr>
          <w:rFonts w:ascii="Arial" w:hAnsi="Arial" w:cs="Arial"/>
          <w:sz w:val="22"/>
          <w:szCs w:val="22"/>
        </w:rPr>
        <w:t>eletrônico.</w:t>
      </w:r>
    </w:p>
    <w:p w:rsidR="001905C1" w:rsidRPr="00784304" w:rsidRDefault="001905C1" w:rsidP="001905C1">
      <w:pPr>
        <w:pStyle w:val="PargrafodaLista"/>
        <w:widowControl w:val="0"/>
        <w:tabs>
          <w:tab w:val="left" w:pos="687"/>
        </w:tabs>
        <w:autoSpaceDE w:val="0"/>
        <w:autoSpaceDN w:val="0"/>
        <w:spacing w:before="120" w:after="120" w:line="360" w:lineRule="auto"/>
        <w:ind w:left="0" w:right="272"/>
        <w:contextualSpacing w:val="0"/>
        <w:jc w:val="both"/>
        <w:rPr>
          <w:rFonts w:ascii="Arial" w:hAnsi="Arial" w:cs="Arial"/>
          <w:sz w:val="22"/>
          <w:szCs w:val="22"/>
        </w:rPr>
      </w:pPr>
      <w:r w:rsidRPr="00784304">
        <w:rPr>
          <w:rFonts w:ascii="Arial" w:hAnsi="Arial" w:cs="Arial"/>
          <w:b/>
          <w:sz w:val="22"/>
          <w:szCs w:val="22"/>
        </w:rPr>
        <w:t xml:space="preserve">Parágrafo Primeiro - </w:t>
      </w:r>
      <w:r w:rsidRPr="00784304">
        <w:rPr>
          <w:rFonts w:ascii="Arial" w:hAnsi="Arial" w:cs="Arial"/>
          <w:sz w:val="22"/>
          <w:szCs w:val="22"/>
        </w:rPr>
        <w:t>A CONTRATADA, ao apresentar sua proposta comercial, deverá informar seu</w:t>
      </w:r>
      <w:r w:rsidRPr="00784304">
        <w:rPr>
          <w:rFonts w:ascii="Arial" w:hAnsi="Arial" w:cs="Arial"/>
          <w:spacing w:val="1"/>
          <w:sz w:val="22"/>
          <w:szCs w:val="22"/>
        </w:rPr>
        <w:t xml:space="preserve"> </w:t>
      </w:r>
      <w:r w:rsidRPr="00784304">
        <w:rPr>
          <w:rFonts w:ascii="Arial" w:hAnsi="Arial" w:cs="Arial"/>
          <w:sz w:val="22"/>
          <w:szCs w:val="22"/>
        </w:rPr>
        <w:t>endereço para correio eletrônico, ou caso não disponha, o seu endereço comercial</w:t>
      </w:r>
      <w:r w:rsidRPr="00784304">
        <w:rPr>
          <w:rFonts w:ascii="Arial" w:hAnsi="Arial" w:cs="Arial"/>
          <w:spacing w:val="1"/>
          <w:sz w:val="22"/>
          <w:szCs w:val="22"/>
        </w:rPr>
        <w:t xml:space="preserve"> </w:t>
      </w:r>
      <w:r w:rsidRPr="00784304">
        <w:rPr>
          <w:rFonts w:ascii="Arial" w:hAnsi="Arial" w:cs="Arial"/>
          <w:sz w:val="22"/>
          <w:szCs w:val="22"/>
        </w:rPr>
        <w:t>para</w:t>
      </w:r>
      <w:r w:rsidRPr="00784304">
        <w:rPr>
          <w:rFonts w:ascii="Arial" w:hAnsi="Arial" w:cs="Arial"/>
          <w:spacing w:val="-2"/>
          <w:sz w:val="22"/>
          <w:szCs w:val="22"/>
        </w:rPr>
        <w:t xml:space="preserve"> </w:t>
      </w:r>
      <w:r w:rsidRPr="00784304">
        <w:rPr>
          <w:rFonts w:ascii="Arial" w:hAnsi="Arial" w:cs="Arial"/>
          <w:sz w:val="22"/>
          <w:szCs w:val="22"/>
        </w:rPr>
        <w:t>recebimento</w:t>
      </w:r>
      <w:r w:rsidRPr="00784304">
        <w:rPr>
          <w:rFonts w:ascii="Arial" w:hAnsi="Arial" w:cs="Arial"/>
          <w:spacing w:val="-1"/>
          <w:sz w:val="22"/>
          <w:szCs w:val="22"/>
        </w:rPr>
        <w:t xml:space="preserve"> </w:t>
      </w:r>
      <w:r w:rsidRPr="00784304">
        <w:rPr>
          <w:rFonts w:ascii="Arial" w:hAnsi="Arial" w:cs="Arial"/>
          <w:sz w:val="22"/>
          <w:szCs w:val="22"/>
        </w:rPr>
        <w:t>das comunicações.</w:t>
      </w:r>
    </w:p>
    <w:p w:rsidR="001905C1" w:rsidRPr="00784304" w:rsidRDefault="001905C1" w:rsidP="001905C1">
      <w:pPr>
        <w:pStyle w:val="PargrafodaLista"/>
        <w:widowControl w:val="0"/>
        <w:tabs>
          <w:tab w:val="left" w:pos="697"/>
        </w:tabs>
        <w:autoSpaceDE w:val="0"/>
        <w:autoSpaceDN w:val="0"/>
        <w:spacing w:before="120" w:after="120" w:line="360" w:lineRule="auto"/>
        <w:ind w:left="0" w:right="272"/>
        <w:contextualSpacing w:val="0"/>
        <w:jc w:val="both"/>
        <w:rPr>
          <w:rFonts w:ascii="Arial" w:hAnsi="Arial" w:cs="Arial"/>
          <w:sz w:val="22"/>
          <w:szCs w:val="22"/>
        </w:rPr>
      </w:pPr>
      <w:r w:rsidRPr="00784304">
        <w:rPr>
          <w:rFonts w:ascii="Arial" w:hAnsi="Arial" w:cs="Arial"/>
          <w:b/>
          <w:sz w:val="22"/>
          <w:szCs w:val="22"/>
        </w:rPr>
        <w:t>Parágrafo</w:t>
      </w:r>
      <w:r w:rsidRPr="00784304">
        <w:rPr>
          <w:rFonts w:ascii="Arial" w:hAnsi="Arial" w:cs="Arial"/>
          <w:sz w:val="22"/>
          <w:szCs w:val="22"/>
        </w:rPr>
        <w:t xml:space="preserve"> </w:t>
      </w:r>
      <w:r w:rsidRPr="00784304">
        <w:rPr>
          <w:rFonts w:ascii="Arial" w:hAnsi="Arial" w:cs="Arial"/>
          <w:b/>
          <w:sz w:val="22"/>
          <w:szCs w:val="22"/>
        </w:rPr>
        <w:t xml:space="preserve">Segundo - </w:t>
      </w:r>
      <w:r w:rsidRPr="00784304">
        <w:rPr>
          <w:rFonts w:ascii="Arial" w:hAnsi="Arial" w:cs="Arial"/>
          <w:sz w:val="22"/>
          <w:szCs w:val="22"/>
        </w:rPr>
        <w:t>Presumem-se válidas as intimações e comunicações dirigidas aos endereços</w:t>
      </w:r>
      <w:r w:rsidRPr="00784304">
        <w:rPr>
          <w:rFonts w:ascii="Arial" w:hAnsi="Arial" w:cs="Arial"/>
          <w:spacing w:val="1"/>
          <w:sz w:val="22"/>
          <w:szCs w:val="22"/>
        </w:rPr>
        <w:t xml:space="preserve"> </w:t>
      </w:r>
      <w:r w:rsidRPr="00784304">
        <w:rPr>
          <w:rFonts w:ascii="Arial" w:hAnsi="Arial" w:cs="Arial"/>
          <w:sz w:val="22"/>
          <w:szCs w:val="22"/>
        </w:rPr>
        <w:t>informados pela CONTRATADA, incluindo as comunicações por</w:t>
      </w:r>
      <w:r w:rsidRPr="00784304">
        <w:rPr>
          <w:rFonts w:ascii="Arial" w:hAnsi="Arial" w:cs="Arial"/>
          <w:spacing w:val="1"/>
          <w:sz w:val="22"/>
          <w:szCs w:val="22"/>
        </w:rPr>
        <w:t xml:space="preserve"> </w:t>
      </w:r>
      <w:r w:rsidRPr="00784304">
        <w:rPr>
          <w:rFonts w:ascii="Arial" w:hAnsi="Arial" w:cs="Arial"/>
          <w:sz w:val="22"/>
          <w:szCs w:val="22"/>
        </w:rPr>
        <w:t>meios eletrônicos,</w:t>
      </w:r>
      <w:r w:rsidRPr="00784304">
        <w:rPr>
          <w:rFonts w:ascii="Arial" w:hAnsi="Arial" w:cs="Arial"/>
          <w:spacing w:val="1"/>
          <w:sz w:val="22"/>
          <w:szCs w:val="22"/>
        </w:rPr>
        <w:t xml:space="preserve"> </w:t>
      </w:r>
      <w:r w:rsidRPr="00784304">
        <w:rPr>
          <w:rFonts w:ascii="Arial" w:hAnsi="Arial" w:cs="Arial"/>
          <w:sz w:val="22"/>
          <w:szCs w:val="22"/>
        </w:rPr>
        <w:t>ainda que não recebidas pessoalmente pelo interessado, se a modificação temporária</w:t>
      </w:r>
      <w:r w:rsidRPr="00784304">
        <w:rPr>
          <w:rFonts w:ascii="Arial" w:hAnsi="Arial" w:cs="Arial"/>
          <w:spacing w:val="-56"/>
          <w:sz w:val="22"/>
          <w:szCs w:val="22"/>
        </w:rPr>
        <w:t xml:space="preserve"> </w:t>
      </w:r>
      <w:r w:rsidRPr="00784304">
        <w:rPr>
          <w:rFonts w:ascii="Arial" w:hAnsi="Arial" w:cs="Arial"/>
          <w:sz w:val="22"/>
          <w:szCs w:val="22"/>
        </w:rPr>
        <w:t>ou definitiva não tiver sido devidamente comunicada à Administração, fluindo os</w:t>
      </w:r>
      <w:r w:rsidRPr="00784304">
        <w:rPr>
          <w:rFonts w:ascii="Arial" w:hAnsi="Arial" w:cs="Arial"/>
          <w:spacing w:val="1"/>
          <w:sz w:val="22"/>
          <w:szCs w:val="22"/>
        </w:rPr>
        <w:t xml:space="preserve"> </w:t>
      </w:r>
      <w:r w:rsidRPr="00784304">
        <w:rPr>
          <w:rFonts w:ascii="Arial" w:hAnsi="Arial" w:cs="Arial"/>
          <w:sz w:val="22"/>
          <w:szCs w:val="22"/>
        </w:rPr>
        <w:t>prazos</w:t>
      </w:r>
      <w:r w:rsidRPr="00784304">
        <w:rPr>
          <w:rFonts w:ascii="Arial" w:hAnsi="Arial" w:cs="Arial"/>
          <w:spacing w:val="1"/>
          <w:sz w:val="22"/>
          <w:szCs w:val="22"/>
        </w:rPr>
        <w:t xml:space="preserve"> </w:t>
      </w:r>
      <w:r w:rsidRPr="00784304">
        <w:rPr>
          <w:rFonts w:ascii="Arial" w:hAnsi="Arial" w:cs="Arial"/>
          <w:sz w:val="22"/>
          <w:szCs w:val="22"/>
        </w:rPr>
        <w:t>a</w:t>
      </w:r>
      <w:r w:rsidRPr="00784304">
        <w:rPr>
          <w:rFonts w:ascii="Arial" w:hAnsi="Arial" w:cs="Arial"/>
          <w:spacing w:val="1"/>
          <w:sz w:val="22"/>
          <w:szCs w:val="22"/>
        </w:rPr>
        <w:t xml:space="preserve"> </w:t>
      </w:r>
      <w:r w:rsidRPr="00784304">
        <w:rPr>
          <w:rFonts w:ascii="Arial" w:hAnsi="Arial" w:cs="Arial"/>
          <w:sz w:val="22"/>
          <w:szCs w:val="22"/>
        </w:rPr>
        <w:t>partir</w:t>
      </w:r>
      <w:r w:rsidRPr="00784304">
        <w:rPr>
          <w:rFonts w:ascii="Arial" w:hAnsi="Arial" w:cs="Arial"/>
          <w:spacing w:val="1"/>
          <w:sz w:val="22"/>
          <w:szCs w:val="22"/>
        </w:rPr>
        <w:t xml:space="preserve"> </w:t>
      </w:r>
      <w:r w:rsidRPr="00784304">
        <w:rPr>
          <w:rFonts w:ascii="Arial" w:hAnsi="Arial" w:cs="Arial"/>
          <w:sz w:val="22"/>
          <w:szCs w:val="22"/>
        </w:rPr>
        <w:t>da</w:t>
      </w:r>
      <w:r w:rsidRPr="00784304">
        <w:rPr>
          <w:rFonts w:ascii="Arial" w:hAnsi="Arial" w:cs="Arial"/>
          <w:spacing w:val="1"/>
          <w:sz w:val="22"/>
          <w:szCs w:val="22"/>
        </w:rPr>
        <w:t xml:space="preserve"> </w:t>
      </w:r>
      <w:r w:rsidRPr="00784304">
        <w:rPr>
          <w:rFonts w:ascii="Arial" w:hAnsi="Arial" w:cs="Arial"/>
          <w:sz w:val="22"/>
          <w:szCs w:val="22"/>
        </w:rPr>
        <w:t>juntada</w:t>
      </w:r>
      <w:r w:rsidRPr="00784304">
        <w:rPr>
          <w:rFonts w:ascii="Arial" w:hAnsi="Arial" w:cs="Arial"/>
          <w:spacing w:val="1"/>
          <w:sz w:val="22"/>
          <w:szCs w:val="22"/>
        </w:rPr>
        <w:t xml:space="preserve"> </w:t>
      </w:r>
      <w:r w:rsidRPr="00784304">
        <w:rPr>
          <w:rFonts w:ascii="Arial" w:hAnsi="Arial" w:cs="Arial"/>
          <w:sz w:val="22"/>
          <w:szCs w:val="22"/>
        </w:rPr>
        <w:t>do</w:t>
      </w:r>
      <w:r w:rsidRPr="00784304">
        <w:rPr>
          <w:rFonts w:ascii="Arial" w:hAnsi="Arial" w:cs="Arial"/>
          <w:spacing w:val="1"/>
          <w:sz w:val="22"/>
          <w:szCs w:val="22"/>
        </w:rPr>
        <w:t xml:space="preserve"> </w:t>
      </w:r>
      <w:r w:rsidRPr="00784304">
        <w:rPr>
          <w:rFonts w:ascii="Arial" w:hAnsi="Arial" w:cs="Arial"/>
          <w:sz w:val="22"/>
          <w:szCs w:val="22"/>
        </w:rPr>
        <w:t>comprovante</w:t>
      </w:r>
      <w:r w:rsidRPr="00784304">
        <w:rPr>
          <w:rFonts w:ascii="Arial" w:hAnsi="Arial" w:cs="Arial"/>
          <w:spacing w:val="1"/>
          <w:sz w:val="22"/>
          <w:szCs w:val="22"/>
        </w:rPr>
        <w:t xml:space="preserve"> </w:t>
      </w:r>
      <w:r w:rsidRPr="00784304">
        <w:rPr>
          <w:rFonts w:ascii="Arial" w:hAnsi="Arial" w:cs="Arial"/>
          <w:sz w:val="22"/>
          <w:szCs w:val="22"/>
        </w:rPr>
        <w:t>de</w:t>
      </w:r>
      <w:r w:rsidRPr="00784304">
        <w:rPr>
          <w:rFonts w:ascii="Arial" w:hAnsi="Arial" w:cs="Arial"/>
          <w:spacing w:val="1"/>
          <w:sz w:val="22"/>
          <w:szCs w:val="22"/>
        </w:rPr>
        <w:t xml:space="preserve"> </w:t>
      </w:r>
      <w:r w:rsidRPr="00784304">
        <w:rPr>
          <w:rFonts w:ascii="Arial" w:hAnsi="Arial" w:cs="Arial"/>
          <w:sz w:val="22"/>
          <w:szCs w:val="22"/>
        </w:rPr>
        <w:t>entrega</w:t>
      </w:r>
      <w:r w:rsidRPr="00784304">
        <w:rPr>
          <w:rFonts w:ascii="Arial" w:hAnsi="Arial" w:cs="Arial"/>
          <w:spacing w:val="1"/>
          <w:sz w:val="22"/>
          <w:szCs w:val="22"/>
        </w:rPr>
        <w:t xml:space="preserve"> </w:t>
      </w:r>
      <w:r w:rsidRPr="00784304">
        <w:rPr>
          <w:rFonts w:ascii="Arial" w:hAnsi="Arial" w:cs="Arial"/>
          <w:sz w:val="22"/>
          <w:szCs w:val="22"/>
        </w:rPr>
        <w:t>da</w:t>
      </w:r>
      <w:r w:rsidRPr="00784304">
        <w:rPr>
          <w:rFonts w:ascii="Arial" w:hAnsi="Arial" w:cs="Arial"/>
          <w:spacing w:val="1"/>
          <w:sz w:val="22"/>
          <w:szCs w:val="22"/>
        </w:rPr>
        <w:t xml:space="preserve"> </w:t>
      </w:r>
      <w:r w:rsidRPr="00784304">
        <w:rPr>
          <w:rFonts w:ascii="Arial" w:hAnsi="Arial" w:cs="Arial"/>
          <w:sz w:val="22"/>
          <w:szCs w:val="22"/>
        </w:rPr>
        <w:t>correspondência</w:t>
      </w:r>
      <w:r w:rsidRPr="00784304">
        <w:rPr>
          <w:rFonts w:ascii="Arial" w:hAnsi="Arial" w:cs="Arial"/>
          <w:spacing w:val="1"/>
          <w:sz w:val="22"/>
          <w:szCs w:val="22"/>
        </w:rPr>
        <w:t xml:space="preserve"> </w:t>
      </w:r>
      <w:r w:rsidRPr="00784304">
        <w:rPr>
          <w:rFonts w:ascii="Arial" w:hAnsi="Arial" w:cs="Arial"/>
          <w:sz w:val="22"/>
          <w:szCs w:val="22"/>
        </w:rPr>
        <w:t>no</w:t>
      </w:r>
      <w:r w:rsidRPr="00784304">
        <w:rPr>
          <w:rFonts w:ascii="Arial" w:hAnsi="Arial" w:cs="Arial"/>
          <w:spacing w:val="1"/>
          <w:sz w:val="22"/>
          <w:szCs w:val="22"/>
        </w:rPr>
        <w:t xml:space="preserve"> </w:t>
      </w:r>
      <w:r w:rsidRPr="00784304">
        <w:rPr>
          <w:rFonts w:ascii="Arial" w:hAnsi="Arial" w:cs="Arial"/>
          <w:sz w:val="22"/>
          <w:szCs w:val="22"/>
        </w:rPr>
        <w:t>primitivo</w:t>
      </w:r>
      <w:r w:rsidRPr="00784304">
        <w:rPr>
          <w:rFonts w:ascii="Arial" w:hAnsi="Arial" w:cs="Arial"/>
          <w:spacing w:val="-1"/>
          <w:sz w:val="22"/>
          <w:szCs w:val="22"/>
        </w:rPr>
        <w:t xml:space="preserve"> </w:t>
      </w:r>
      <w:r w:rsidRPr="00784304">
        <w:rPr>
          <w:rFonts w:ascii="Arial" w:hAnsi="Arial" w:cs="Arial"/>
          <w:sz w:val="22"/>
          <w:szCs w:val="22"/>
        </w:rPr>
        <w:t>endereço.</w:t>
      </w:r>
    </w:p>
    <w:p w:rsidR="001905C1" w:rsidRPr="00784304" w:rsidRDefault="001905C1" w:rsidP="001905C1">
      <w:pPr>
        <w:pStyle w:val="PargrafodaLista"/>
        <w:widowControl w:val="0"/>
        <w:tabs>
          <w:tab w:val="left" w:pos="697"/>
        </w:tabs>
        <w:autoSpaceDE w:val="0"/>
        <w:autoSpaceDN w:val="0"/>
        <w:spacing w:line="360" w:lineRule="auto"/>
        <w:ind w:left="0" w:right="272"/>
        <w:jc w:val="both"/>
        <w:rPr>
          <w:rFonts w:ascii="Arial" w:hAnsi="Arial" w:cs="Arial"/>
          <w:sz w:val="22"/>
          <w:szCs w:val="22"/>
        </w:rPr>
      </w:pPr>
      <w:r w:rsidRPr="00784304">
        <w:rPr>
          <w:rFonts w:ascii="Arial" w:hAnsi="Arial" w:cs="Arial"/>
          <w:b/>
          <w:sz w:val="22"/>
          <w:szCs w:val="22"/>
        </w:rPr>
        <w:t xml:space="preserve">Parágrafo Terceiro - </w:t>
      </w:r>
      <w:r w:rsidRPr="00784304">
        <w:rPr>
          <w:rFonts w:ascii="Arial" w:hAnsi="Arial" w:cs="Arial"/>
          <w:sz w:val="22"/>
          <w:szCs w:val="22"/>
        </w:rPr>
        <w:t xml:space="preserve">Fica facultado à Administração comunicar à Contratada por meio de publicação em órgão da imprensa oficial, caso os métodos usuais não sejam efetivos, sem prejuízo do previsto no parágrafo anterior. </w:t>
      </w:r>
    </w:p>
    <w:p w:rsidR="001905C1" w:rsidRDefault="001905C1" w:rsidP="001905C1">
      <w:pPr>
        <w:spacing w:line="360" w:lineRule="auto"/>
        <w:jc w:val="both"/>
        <w:rPr>
          <w:rFonts w:cs="Arial"/>
          <w:b/>
          <w:szCs w:val="22"/>
        </w:rPr>
      </w:pPr>
    </w:p>
    <w:p w:rsidR="001905C1" w:rsidRPr="00784304" w:rsidRDefault="001905C1" w:rsidP="001905C1">
      <w:pPr>
        <w:spacing w:line="360" w:lineRule="auto"/>
        <w:jc w:val="both"/>
        <w:rPr>
          <w:rFonts w:cs="Arial"/>
          <w:b/>
          <w:szCs w:val="22"/>
        </w:rPr>
      </w:pPr>
      <w:r w:rsidRPr="00784304">
        <w:rPr>
          <w:rFonts w:cs="Arial"/>
          <w:b/>
          <w:szCs w:val="22"/>
        </w:rPr>
        <w:t xml:space="preserve">CLÁUSULA DÉCIMA QUARTA – DA PUBLICAÇÃO (ART. 61, PARÁGRAFO ÚNICO). </w:t>
      </w:r>
    </w:p>
    <w:p w:rsidR="001905C1" w:rsidRDefault="001905C1" w:rsidP="001905C1">
      <w:pPr>
        <w:spacing w:line="360" w:lineRule="auto"/>
        <w:jc w:val="both"/>
        <w:rPr>
          <w:rFonts w:cs="Arial"/>
          <w:szCs w:val="22"/>
        </w:rPr>
      </w:pPr>
      <w:r w:rsidRPr="00784304">
        <w:rPr>
          <w:rFonts w:cs="Arial"/>
          <w:szCs w:val="22"/>
        </w:rPr>
        <w:lastRenderedPageBreak/>
        <w:t xml:space="preserve">A contratante deverá providenciar no prazo máximo de até 20 dias, contatos da assinatura do presente contrato a publicação do respectivo extrato no jornal oficial do município. </w:t>
      </w:r>
    </w:p>
    <w:p w:rsidR="001905C1" w:rsidRPr="000857F3" w:rsidRDefault="001905C1" w:rsidP="001905C1">
      <w:pPr>
        <w:spacing w:line="360" w:lineRule="auto"/>
        <w:jc w:val="both"/>
        <w:rPr>
          <w:rFonts w:cs="Arial"/>
          <w:sz w:val="16"/>
          <w:szCs w:val="16"/>
        </w:rPr>
      </w:pPr>
    </w:p>
    <w:p w:rsidR="001905C1" w:rsidRPr="00784304" w:rsidRDefault="001905C1" w:rsidP="001905C1">
      <w:pPr>
        <w:pStyle w:val="Corpodetexto2"/>
        <w:spacing w:line="360" w:lineRule="auto"/>
        <w:rPr>
          <w:rFonts w:cs="Arial"/>
          <w:szCs w:val="22"/>
        </w:rPr>
      </w:pPr>
      <w:r w:rsidRPr="00784304">
        <w:rPr>
          <w:rFonts w:cs="Arial"/>
          <w:szCs w:val="22"/>
        </w:rPr>
        <w:t xml:space="preserve">CLÁUSULA DÉCIMA QUINTA – CASOS OMISSOS (ART. 55, XII). </w:t>
      </w:r>
    </w:p>
    <w:p w:rsidR="001905C1" w:rsidRPr="00784304" w:rsidRDefault="001905C1" w:rsidP="001905C1">
      <w:pPr>
        <w:spacing w:line="360" w:lineRule="auto"/>
        <w:jc w:val="both"/>
        <w:rPr>
          <w:rFonts w:cs="Arial"/>
          <w:szCs w:val="22"/>
        </w:rPr>
      </w:pPr>
      <w:r w:rsidRPr="00784304">
        <w:rPr>
          <w:rFonts w:cs="Arial"/>
          <w:szCs w:val="22"/>
        </w:rPr>
        <w:t>Os casos omissos serão resolvidos à luz da Lei 8.666/93, e dos princípios gerais de direito.</w:t>
      </w:r>
    </w:p>
    <w:p w:rsidR="001905C1" w:rsidRDefault="001905C1" w:rsidP="001905C1">
      <w:pPr>
        <w:spacing w:line="360" w:lineRule="auto"/>
        <w:jc w:val="both"/>
        <w:rPr>
          <w:rFonts w:cs="Arial"/>
          <w:b/>
          <w:szCs w:val="22"/>
        </w:rPr>
      </w:pPr>
    </w:p>
    <w:p w:rsidR="001905C1" w:rsidRPr="00784304" w:rsidRDefault="001905C1" w:rsidP="00B537F5">
      <w:pPr>
        <w:spacing w:line="360" w:lineRule="auto"/>
        <w:jc w:val="both"/>
        <w:rPr>
          <w:rFonts w:cs="Arial"/>
          <w:b/>
          <w:szCs w:val="22"/>
        </w:rPr>
      </w:pPr>
      <w:r w:rsidRPr="00784304">
        <w:rPr>
          <w:rFonts w:cs="Arial"/>
          <w:b/>
          <w:szCs w:val="22"/>
        </w:rPr>
        <w:t>CLÁSULA DÉCIMA SEXTA - FISCALIZAÇÃO E GERENCIAMENTO DA CONTRATAÇÃO</w:t>
      </w:r>
    </w:p>
    <w:p w:rsidR="00B537F5" w:rsidRPr="00014DDC" w:rsidRDefault="001905C1" w:rsidP="00B537F5">
      <w:pPr>
        <w:tabs>
          <w:tab w:val="left" w:pos="284"/>
          <w:tab w:val="left" w:pos="394"/>
          <w:tab w:val="left" w:pos="8931"/>
        </w:tabs>
        <w:spacing w:line="360" w:lineRule="auto"/>
        <w:jc w:val="both"/>
      </w:pPr>
      <w:r w:rsidRPr="00784304">
        <w:rPr>
          <w:rFonts w:cs="Arial"/>
          <w:szCs w:val="22"/>
        </w:rPr>
        <w:t xml:space="preserve">A fiscalização da contratação caberá aos servidores </w:t>
      </w:r>
      <w:r w:rsidRPr="00014DDC">
        <w:rPr>
          <w:lang w:val="pt-PT" w:eastAsia="en-US"/>
        </w:rPr>
        <w:t>Hudson Rodrigues de Souza, Engenheiro Civil, Mat. 10/6265-SMG, CPF nº 138.441.437-18 e</w:t>
      </w:r>
      <w:r w:rsidR="00B537F5" w:rsidRPr="00014DDC">
        <w:rPr>
          <w:lang w:val="pt-PT" w:eastAsia="en-US"/>
        </w:rPr>
        <w:t xml:space="preserve"> </w:t>
      </w:r>
      <w:r w:rsidR="00B537F5" w:rsidRPr="00014DDC">
        <w:t xml:space="preserve">Aline </w:t>
      </w:r>
      <w:proofErr w:type="spellStart"/>
      <w:r w:rsidR="00B537F5" w:rsidRPr="00014DDC">
        <w:t>Estele</w:t>
      </w:r>
      <w:proofErr w:type="spellEnd"/>
      <w:r w:rsidR="00B537F5" w:rsidRPr="00014DDC">
        <w:t xml:space="preserve"> Câmara, Engenheira Civil, Mat. 41/7223, CPF nº 166.236.167-05.</w:t>
      </w:r>
    </w:p>
    <w:p w:rsidR="001905C1" w:rsidRPr="00784304" w:rsidRDefault="001905C1" w:rsidP="001905C1">
      <w:pPr>
        <w:spacing w:before="120" w:after="120" w:line="360" w:lineRule="auto"/>
        <w:jc w:val="both"/>
        <w:rPr>
          <w:rFonts w:cs="Arial"/>
          <w:szCs w:val="22"/>
        </w:rPr>
      </w:pPr>
      <w:r w:rsidRPr="00784304">
        <w:rPr>
          <w:rFonts w:cs="Arial"/>
          <w:b/>
          <w:szCs w:val="22"/>
        </w:rPr>
        <w:t>Parágrafo Primeiro</w:t>
      </w:r>
      <w:r w:rsidRPr="00784304">
        <w:rPr>
          <w:rFonts w:cs="Arial"/>
          <w:szCs w:val="22"/>
        </w:rPr>
        <w:t xml:space="preserve"> – Na falta ou impedimento do fiscal, este será substituído pelo seu suplente, a ser indicado pelo CONTRATANTE.</w:t>
      </w:r>
    </w:p>
    <w:p w:rsidR="001905C1" w:rsidRDefault="001905C1" w:rsidP="001905C1">
      <w:pPr>
        <w:spacing w:before="120" w:after="120" w:line="360" w:lineRule="auto"/>
        <w:jc w:val="both"/>
        <w:rPr>
          <w:rFonts w:cs="Arial"/>
          <w:szCs w:val="22"/>
        </w:rPr>
      </w:pPr>
      <w:r w:rsidRPr="00784304">
        <w:rPr>
          <w:rFonts w:cs="Arial"/>
          <w:b/>
          <w:szCs w:val="22"/>
        </w:rPr>
        <w:t>Parágrafo Segundo</w:t>
      </w:r>
      <w:r w:rsidRPr="00784304">
        <w:rPr>
          <w:rFonts w:cs="Arial"/>
          <w:szCs w:val="22"/>
        </w:rPr>
        <w:t xml:space="preserve"> – As decisões que ultrapassarem a competência da fiscalização e gestão do contrato serão solicitadas formalmente à autoridade superior administrativa em tempo hábil para adoção das medidas saneadoras.</w:t>
      </w:r>
    </w:p>
    <w:p w:rsidR="001905C1" w:rsidRDefault="001905C1" w:rsidP="00B537F5">
      <w:pPr>
        <w:widowControl w:val="0"/>
        <w:autoSpaceDE w:val="0"/>
        <w:autoSpaceDN w:val="0"/>
        <w:spacing w:line="360" w:lineRule="auto"/>
        <w:jc w:val="both"/>
        <w:rPr>
          <w:rFonts w:eastAsia="Calibri"/>
          <w:lang w:eastAsia="en-US"/>
        </w:rPr>
      </w:pPr>
      <w:r>
        <w:rPr>
          <w:rFonts w:cs="Arial"/>
          <w:b/>
          <w:szCs w:val="22"/>
        </w:rPr>
        <w:t xml:space="preserve">Parágrafo Terceiro – </w:t>
      </w:r>
      <w:r>
        <w:rPr>
          <w:rFonts w:eastAsia="Calibri"/>
          <w:lang w:eastAsia="en-US"/>
        </w:rPr>
        <w:t xml:space="preserve">A </w:t>
      </w:r>
      <w:r w:rsidRPr="00014DE4">
        <w:rPr>
          <w:rFonts w:eastAsia="Calibri"/>
          <w:lang w:eastAsia="en-US"/>
        </w:rPr>
        <w:t>gest</w:t>
      </w:r>
      <w:r>
        <w:rPr>
          <w:rFonts w:eastAsia="Calibri"/>
          <w:lang w:eastAsia="en-US"/>
        </w:rPr>
        <w:t>ão do</w:t>
      </w:r>
      <w:r w:rsidRPr="00014DE4">
        <w:rPr>
          <w:rFonts w:eastAsia="Calibri"/>
          <w:lang w:eastAsia="en-US"/>
        </w:rPr>
        <w:t xml:space="preserve"> contrato</w:t>
      </w:r>
      <w:r>
        <w:rPr>
          <w:rFonts w:eastAsia="Calibri"/>
          <w:lang w:eastAsia="en-US"/>
        </w:rPr>
        <w:t xml:space="preserve"> será realizada pela</w:t>
      </w:r>
      <w:r w:rsidRPr="00014DE4">
        <w:rPr>
          <w:rFonts w:eastAsia="Calibri"/>
          <w:lang w:eastAsia="en-US"/>
        </w:rPr>
        <w:t xml:space="preserve"> Secretaria</w:t>
      </w:r>
      <w:r>
        <w:rPr>
          <w:rFonts w:eastAsia="Calibri"/>
          <w:lang w:eastAsia="en-US"/>
        </w:rPr>
        <w:t xml:space="preserve"> Municipal</w:t>
      </w:r>
      <w:r w:rsidR="00B537F5">
        <w:rPr>
          <w:rFonts w:eastAsia="Calibri"/>
          <w:lang w:eastAsia="en-US"/>
        </w:rPr>
        <w:t xml:space="preserve"> de Saúde, representada pelo S</w:t>
      </w:r>
      <w:r w:rsidRPr="00014DE4">
        <w:rPr>
          <w:rFonts w:eastAsia="Calibri"/>
          <w:lang w:eastAsia="en-US"/>
        </w:rPr>
        <w:t>ecretário</w:t>
      </w:r>
      <w:r>
        <w:rPr>
          <w:rFonts w:eastAsia="Calibri"/>
          <w:lang w:eastAsia="en-US"/>
        </w:rPr>
        <w:t xml:space="preserve"> </w:t>
      </w:r>
      <w:r w:rsidR="00B537F5">
        <w:rPr>
          <w:rFonts w:eastAsia="Calibri"/>
          <w:lang w:eastAsia="en-US"/>
        </w:rPr>
        <w:t>Municipal de Saúde</w:t>
      </w:r>
      <w:r>
        <w:rPr>
          <w:rFonts w:eastAsia="Calibri"/>
          <w:lang w:eastAsia="en-US"/>
        </w:rPr>
        <w:t>,</w:t>
      </w:r>
      <w:r w:rsidRPr="00014DE4">
        <w:rPr>
          <w:rFonts w:eastAsia="Calibri"/>
          <w:lang w:eastAsia="en-US"/>
        </w:rPr>
        <w:t xml:space="preserve"> </w:t>
      </w:r>
      <w:r w:rsidR="00B537F5">
        <w:rPr>
          <w:rFonts w:eastAsia="Calibri"/>
          <w:lang w:eastAsia="en-US"/>
        </w:rPr>
        <w:t xml:space="preserve">Pablo </w:t>
      </w:r>
      <w:proofErr w:type="spellStart"/>
      <w:r w:rsidR="00B537F5">
        <w:rPr>
          <w:rFonts w:eastAsia="Calibri"/>
          <w:lang w:eastAsia="en-US"/>
        </w:rPr>
        <w:t>Benvenuti</w:t>
      </w:r>
      <w:proofErr w:type="spellEnd"/>
      <w:r w:rsidR="00B537F5">
        <w:rPr>
          <w:rFonts w:eastAsia="Calibri"/>
          <w:lang w:eastAsia="en-US"/>
        </w:rPr>
        <w:t xml:space="preserve"> Borba</w:t>
      </w:r>
      <w:r w:rsidRPr="00014DE4">
        <w:rPr>
          <w:rFonts w:eastAsia="Calibri"/>
          <w:lang w:eastAsia="en-US"/>
        </w:rPr>
        <w:t xml:space="preserve">, </w:t>
      </w:r>
      <w:r w:rsidR="00B537F5">
        <w:rPr>
          <w:rFonts w:eastAsia="Calibri"/>
          <w:lang w:eastAsia="en-US"/>
        </w:rPr>
        <w:t>Matrícula nº. 41/7072 – SMS, CPF: 147.382.467-20.</w:t>
      </w:r>
    </w:p>
    <w:p w:rsidR="00B537F5" w:rsidRDefault="00B537F5" w:rsidP="00B537F5">
      <w:pPr>
        <w:widowControl w:val="0"/>
        <w:autoSpaceDE w:val="0"/>
        <w:autoSpaceDN w:val="0"/>
        <w:spacing w:line="360" w:lineRule="auto"/>
        <w:jc w:val="both"/>
        <w:rPr>
          <w:rFonts w:eastAsia="Calibri"/>
          <w:lang w:eastAsia="en-US"/>
        </w:rPr>
      </w:pPr>
    </w:p>
    <w:p w:rsidR="001905C1" w:rsidRPr="00784304" w:rsidRDefault="001905C1" w:rsidP="00B537F5">
      <w:pPr>
        <w:pStyle w:val="Corpodetexto2"/>
        <w:spacing w:line="360" w:lineRule="auto"/>
        <w:rPr>
          <w:rFonts w:cs="Arial"/>
          <w:szCs w:val="22"/>
        </w:rPr>
      </w:pPr>
      <w:r w:rsidRPr="00784304">
        <w:rPr>
          <w:rFonts w:cs="Arial"/>
          <w:szCs w:val="22"/>
        </w:rPr>
        <w:t>CLÁUSULA DÉCIMA OITAVA - FORO (ART. 55, § 2º</w:t>
      </w:r>
      <w:proofErr w:type="gramStart"/>
      <w:r w:rsidRPr="00784304">
        <w:rPr>
          <w:rFonts w:cs="Arial"/>
          <w:szCs w:val="22"/>
        </w:rPr>
        <w:t>)</w:t>
      </w:r>
      <w:proofErr w:type="gramEnd"/>
    </w:p>
    <w:p w:rsidR="001905C1" w:rsidRPr="00784304" w:rsidRDefault="001905C1" w:rsidP="001905C1">
      <w:pPr>
        <w:spacing w:line="360" w:lineRule="auto"/>
        <w:jc w:val="both"/>
        <w:rPr>
          <w:rFonts w:cs="Arial"/>
          <w:szCs w:val="22"/>
        </w:rPr>
      </w:pPr>
      <w:r w:rsidRPr="00784304">
        <w:rPr>
          <w:rFonts w:cs="Arial"/>
          <w:szCs w:val="22"/>
        </w:rPr>
        <w:t xml:space="preserve">Fica eleito o foro da Comarca de Bom Jardim, RJ, para </w:t>
      </w:r>
      <w:proofErr w:type="gramStart"/>
      <w:r w:rsidRPr="00784304">
        <w:rPr>
          <w:rFonts w:cs="Arial"/>
          <w:szCs w:val="22"/>
        </w:rPr>
        <w:t>dirimir dúvidas</w:t>
      </w:r>
      <w:proofErr w:type="gramEnd"/>
      <w:r w:rsidRPr="00784304">
        <w:rPr>
          <w:rFonts w:cs="Arial"/>
          <w:szCs w:val="22"/>
        </w:rPr>
        <w:t xml:space="preserve"> ou questões oriundas do presente Contrato.</w:t>
      </w:r>
    </w:p>
    <w:p w:rsidR="001905C1" w:rsidRPr="00784304" w:rsidRDefault="001905C1" w:rsidP="001905C1">
      <w:pPr>
        <w:spacing w:before="120" w:after="120" w:line="360" w:lineRule="auto"/>
        <w:jc w:val="both"/>
        <w:rPr>
          <w:rFonts w:cs="Arial"/>
          <w:szCs w:val="22"/>
        </w:rPr>
      </w:pPr>
    </w:p>
    <w:p w:rsidR="001905C1" w:rsidRPr="00784304" w:rsidRDefault="001905C1" w:rsidP="001905C1">
      <w:pPr>
        <w:spacing w:before="120" w:after="120" w:line="360" w:lineRule="auto"/>
        <w:jc w:val="both"/>
        <w:rPr>
          <w:rFonts w:cs="Arial"/>
          <w:szCs w:val="22"/>
        </w:rPr>
      </w:pPr>
      <w:r w:rsidRPr="00784304">
        <w:rPr>
          <w:rFonts w:cs="Arial"/>
          <w:szCs w:val="22"/>
        </w:rPr>
        <w:t>E por estarem justas e contratadas, as partes assinam o presente instrumento contratual, em 03 (três vias) iguais e rubricadas para todos os fins de direito, na presença das testemunhas abaixo.</w:t>
      </w:r>
    </w:p>
    <w:p w:rsidR="001905C1" w:rsidRPr="00784304" w:rsidRDefault="001905C1" w:rsidP="001905C1">
      <w:pPr>
        <w:spacing w:line="360" w:lineRule="auto"/>
        <w:jc w:val="both"/>
        <w:rPr>
          <w:rFonts w:cs="Arial"/>
          <w:szCs w:val="22"/>
        </w:rPr>
      </w:pPr>
    </w:p>
    <w:p w:rsidR="001905C1" w:rsidRPr="00784304" w:rsidRDefault="001905C1" w:rsidP="001905C1">
      <w:pPr>
        <w:spacing w:line="360" w:lineRule="auto"/>
        <w:jc w:val="center"/>
        <w:rPr>
          <w:rFonts w:cs="Arial"/>
          <w:szCs w:val="22"/>
        </w:rPr>
      </w:pPr>
      <w:r w:rsidRPr="00784304">
        <w:rPr>
          <w:rFonts w:cs="Arial"/>
          <w:szCs w:val="22"/>
        </w:rPr>
        <w:t xml:space="preserve">Bom Jardim / RJ, </w:t>
      </w:r>
      <w:proofErr w:type="spellStart"/>
      <w:r w:rsidRPr="00784304">
        <w:rPr>
          <w:rFonts w:cs="Arial"/>
          <w:szCs w:val="22"/>
        </w:rPr>
        <w:t>xx</w:t>
      </w:r>
      <w:proofErr w:type="spellEnd"/>
      <w:r w:rsidRPr="00784304">
        <w:rPr>
          <w:rFonts w:cs="Arial"/>
          <w:szCs w:val="22"/>
        </w:rPr>
        <w:t xml:space="preserve"> de </w:t>
      </w:r>
      <w:proofErr w:type="spellStart"/>
      <w:r w:rsidRPr="00784304">
        <w:rPr>
          <w:rFonts w:cs="Arial"/>
          <w:szCs w:val="22"/>
        </w:rPr>
        <w:t>xxxxxxxxxxxxxx</w:t>
      </w:r>
      <w:proofErr w:type="spellEnd"/>
      <w:r w:rsidRPr="00784304">
        <w:rPr>
          <w:rFonts w:cs="Arial"/>
          <w:szCs w:val="22"/>
        </w:rPr>
        <w:t xml:space="preserve"> de 202</w:t>
      </w:r>
      <w:r w:rsidR="00B537F5">
        <w:rPr>
          <w:rFonts w:cs="Arial"/>
          <w:szCs w:val="22"/>
        </w:rPr>
        <w:t>3</w:t>
      </w:r>
      <w:r w:rsidRPr="00784304">
        <w:rPr>
          <w:rFonts w:cs="Arial"/>
          <w:szCs w:val="22"/>
        </w:rPr>
        <w:t xml:space="preserve">. </w:t>
      </w:r>
    </w:p>
    <w:p w:rsidR="001905C1" w:rsidRPr="00784304" w:rsidRDefault="001905C1" w:rsidP="001905C1">
      <w:pPr>
        <w:pStyle w:val="Ttulo2"/>
        <w:rPr>
          <w:rFonts w:cs="Arial"/>
          <w:i/>
          <w:szCs w:val="22"/>
        </w:rPr>
      </w:pPr>
    </w:p>
    <w:p w:rsidR="001905C1" w:rsidRPr="00784304" w:rsidRDefault="001905C1" w:rsidP="001905C1">
      <w:pPr>
        <w:pStyle w:val="Ttulo2"/>
        <w:rPr>
          <w:rFonts w:cs="Arial"/>
          <w:i/>
          <w:szCs w:val="22"/>
        </w:rPr>
      </w:pPr>
      <w:r w:rsidRPr="00784304">
        <w:rPr>
          <w:rFonts w:cs="Arial"/>
          <w:i/>
          <w:szCs w:val="22"/>
        </w:rPr>
        <w:t>FUNDO MUNICIPAL DE SAÚDE</w:t>
      </w:r>
    </w:p>
    <w:p w:rsidR="001905C1" w:rsidRPr="00784304" w:rsidRDefault="001905C1" w:rsidP="001905C1">
      <w:pPr>
        <w:spacing w:line="360" w:lineRule="auto"/>
        <w:jc w:val="center"/>
        <w:rPr>
          <w:rFonts w:cs="Arial"/>
          <w:b/>
          <w:szCs w:val="22"/>
        </w:rPr>
      </w:pPr>
      <w:r w:rsidRPr="00784304">
        <w:rPr>
          <w:rFonts w:cs="Arial"/>
          <w:b/>
          <w:szCs w:val="22"/>
        </w:rPr>
        <w:t>CONTRATANTE</w:t>
      </w:r>
    </w:p>
    <w:p w:rsidR="001905C1" w:rsidRPr="00784304" w:rsidRDefault="001905C1" w:rsidP="001905C1">
      <w:pPr>
        <w:spacing w:line="360" w:lineRule="auto"/>
        <w:jc w:val="center"/>
        <w:rPr>
          <w:rFonts w:cs="Arial"/>
          <w:b/>
          <w:szCs w:val="22"/>
        </w:rPr>
      </w:pPr>
    </w:p>
    <w:p w:rsidR="001905C1" w:rsidRPr="00784304" w:rsidRDefault="001905C1" w:rsidP="001905C1">
      <w:pPr>
        <w:spacing w:line="360" w:lineRule="auto"/>
        <w:jc w:val="center"/>
        <w:rPr>
          <w:rFonts w:cs="Arial"/>
          <w:b/>
          <w:szCs w:val="22"/>
        </w:rPr>
      </w:pPr>
    </w:p>
    <w:p w:rsidR="001905C1" w:rsidRPr="00784304" w:rsidRDefault="001905C1" w:rsidP="001905C1">
      <w:pPr>
        <w:spacing w:line="360" w:lineRule="auto"/>
        <w:jc w:val="center"/>
        <w:rPr>
          <w:rFonts w:cs="Arial"/>
          <w:b/>
          <w:szCs w:val="22"/>
        </w:rPr>
      </w:pPr>
      <w:r w:rsidRPr="00784304">
        <w:rPr>
          <w:rFonts w:cs="Arial"/>
          <w:b/>
          <w:szCs w:val="22"/>
        </w:rPr>
        <w:t>XXXXXXXXXXXXXXXXXXXXXXXXXXXXXXX</w:t>
      </w:r>
    </w:p>
    <w:p w:rsidR="001905C1" w:rsidRPr="00784304" w:rsidRDefault="001905C1" w:rsidP="001905C1">
      <w:pPr>
        <w:spacing w:line="360" w:lineRule="auto"/>
        <w:jc w:val="center"/>
        <w:rPr>
          <w:rFonts w:cs="Arial"/>
          <w:b/>
          <w:szCs w:val="22"/>
        </w:rPr>
      </w:pPr>
      <w:r w:rsidRPr="00784304">
        <w:rPr>
          <w:rFonts w:cs="Arial"/>
          <w:b/>
          <w:szCs w:val="22"/>
        </w:rPr>
        <w:t>CONTRATADA</w:t>
      </w:r>
    </w:p>
    <w:p w:rsidR="001905C1" w:rsidRPr="000A7BA5" w:rsidRDefault="001905C1" w:rsidP="001905C1">
      <w:pPr>
        <w:spacing w:line="360" w:lineRule="auto"/>
        <w:jc w:val="both"/>
        <w:rPr>
          <w:b/>
          <w:szCs w:val="22"/>
        </w:rPr>
      </w:pPr>
      <w:r w:rsidRPr="000A7BA5">
        <w:rPr>
          <w:b/>
          <w:szCs w:val="22"/>
        </w:rPr>
        <w:t>Testemunhas:</w:t>
      </w:r>
    </w:p>
    <w:p w:rsidR="001905C1" w:rsidRPr="000A7BA5" w:rsidRDefault="001905C1" w:rsidP="001905C1">
      <w:pPr>
        <w:spacing w:line="360" w:lineRule="auto"/>
        <w:jc w:val="both"/>
        <w:rPr>
          <w:b/>
          <w:szCs w:val="22"/>
        </w:rPr>
      </w:pPr>
    </w:p>
    <w:p w:rsidR="001905C1" w:rsidRPr="000A7BA5" w:rsidRDefault="001905C1" w:rsidP="001905C1">
      <w:pPr>
        <w:spacing w:line="360" w:lineRule="auto"/>
        <w:jc w:val="both"/>
        <w:outlineLvl w:val="0"/>
        <w:rPr>
          <w:szCs w:val="22"/>
        </w:rPr>
      </w:pPr>
      <w:r w:rsidRPr="000A7BA5">
        <w:rPr>
          <w:szCs w:val="22"/>
        </w:rPr>
        <w:t>Aline Antunes da Silva                                                  Antônio Cláudio de Oliveira</w:t>
      </w:r>
    </w:p>
    <w:p w:rsidR="00292D24" w:rsidRDefault="001905C1" w:rsidP="00B537F5">
      <w:pPr>
        <w:spacing w:line="360" w:lineRule="auto"/>
        <w:jc w:val="both"/>
      </w:pPr>
      <w:r w:rsidRPr="000A7BA5">
        <w:rPr>
          <w:szCs w:val="22"/>
        </w:rPr>
        <w:t>CPF nº</w:t>
      </w:r>
      <w:proofErr w:type="gramStart"/>
      <w:r w:rsidRPr="000A7BA5">
        <w:rPr>
          <w:szCs w:val="22"/>
        </w:rPr>
        <w:t>.:</w:t>
      </w:r>
      <w:proofErr w:type="gramEnd"/>
      <w:r w:rsidRPr="000A7BA5">
        <w:rPr>
          <w:szCs w:val="22"/>
        </w:rPr>
        <w:t xml:space="preserve">  170.671.917-50                                             CPF nº.: 974.019.357-91</w:t>
      </w:r>
    </w:p>
    <w:sectPr w:rsidR="00292D24" w:rsidSect="00784304">
      <w:headerReference w:type="default" r:id="rId8"/>
      <w:footerReference w:type="even" r:id="rId9"/>
      <w:footerReference w:type="default" r:id="rId10"/>
      <w:pgSz w:w="11907" w:h="16840" w:code="9"/>
      <w:pgMar w:top="1417" w:right="1559" w:bottom="1417" w:left="1701" w:header="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D4A" w:rsidRDefault="00F73D4A">
      <w:r>
        <w:separator/>
      </w:r>
    </w:p>
  </w:endnote>
  <w:endnote w:type="continuationSeparator" w:id="0">
    <w:p w:rsidR="00F73D4A" w:rsidRDefault="00F73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C6A" w:rsidRDefault="00517A3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442C6A" w:rsidRDefault="00F73D4A">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636" w:rsidRDefault="00517A37">
    <w:pPr>
      <w:pStyle w:val="Rodap"/>
      <w:jc w:val="right"/>
    </w:pPr>
    <w:r>
      <w:fldChar w:fldCharType="begin"/>
    </w:r>
    <w:r>
      <w:instrText>PAGE   \* MERGEFORMAT</w:instrText>
    </w:r>
    <w:r>
      <w:fldChar w:fldCharType="separate"/>
    </w:r>
    <w:r w:rsidR="00634FBE">
      <w:rPr>
        <w:noProof/>
      </w:rPr>
      <w:t>1</w:t>
    </w:r>
    <w:r>
      <w:fldChar w:fldCharType="end"/>
    </w:r>
  </w:p>
  <w:p w:rsidR="00442C6A" w:rsidRDefault="00F73D4A">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D4A" w:rsidRDefault="00F73D4A">
      <w:r>
        <w:separator/>
      </w:r>
    </w:p>
  </w:footnote>
  <w:footnote w:type="continuationSeparator" w:id="0">
    <w:p w:rsidR="00F73D4A" w:rsidRDefault="00F73D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4FA" w:rsidRDefault="00F73D4A">
    <w:pPr>
      <w:pStyle w:val="Cabealho"/>
      <w:ind w:left="1260"/>
      <w:rPr>
        <w:b/>
        <w:spacing w:val="50"/>
        <w:sz w:val="24"/>
      </w:rPr>
    </w:pPr>
  </w:p>
  <w:p w:rsidR="008314FA" w:rsidRDefault="00F73D4A">
    <w:pPr>
      <w:pStyle w:val="Cabealho"/>
      <w:ind w:left="1260"/>
      <w:rPr>
        <w:b/>
        <w:spacing w:val="50"/>
        <w:sz w:val="24"/>
      </w:rPr>
    </w:pPr>
    <w:r>
      <w:rPr>
        <w:noProof/>
        <w:spacing w:val="50"/>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8.35pt;margin-top:5.4pt;width:73.35pt;height:73.2pt;z-index:251659264;visibility:visible;mso-wrap-edited:f" o:allowincell="f">
          <v:imagedata r:id="rId1" o:title=""/>
          <w10:wrap type="topAndBottom"/>
        </v:shape>
        <o:OLEObject Type="Embed" ProgID="Word.Picture.8" ShapeID="_x0000_s2049" DrawAspect="Content" ObjectID="_1763797881" r:id="rId2"/>
      </w:pict>
    </w:r>
  </w:p>
  <w:p w:rsidR="00442C6A" w:rsidRDefault="00517A37">
    <w:pPr>
      <w:pStyle w:val="Cabealho"/>
      <w:ind w:left="1260"/>
      <w:rPr>
        <w:b/>
        <w:spacing w:val="50"/>
        <w:sz w:val="24"/>
      </w:rPr>
    </w:pPr>
    <w:r>
      <w:rPr>
        <w:b/>
        <w:spacing w:val="50"/>
        <w:sz w:val="24"/>
      </w:rPr>
      <w:t>ESTADO DO RIO DE JANEIRO</w:t>
    </w:r>
  </w:p>
  <w:p w:rsidR="00442C6A" w:rsidRDefault="00517A37">
    <w:pPr>
      <w:pStyle w:val="Cabealho"/>
      <w:ind w:left="1260"/>
      <w:rPr>
        <w:b/>
      </w:rPr>
    </w:pPr>
    <w:r>
      <w:rPr>
        <w:b/>
      </w:rPr>
      <w:t>PREFEITURA MUNICIPAL DE BOM JARDIM</w:t>
    </w:r>
  </w:p>
  <w:p w:rsidR="00442C6A" w:rsidRDefault="00517A37">
    <w:pPr>
      <w:pStyle w:val="Cabealho"/>
      <w:ind w:left="1260"/>
      <w:rPr>
        <w:b/>
      </w:rPr>
    </w:pPr>
    <w:r>
      <w:rPr>
        <w:b/>
      </w:rPr>
      <w:t xml:space="preserve">SECRETARIA MUNICIPAL DE SAÚDE </w:t>
    </w:r>
  </w:p>
  <w:p w:rsidR="00442C6A" w:rsidRDefault="00F73D4A">
    <w:pPr>
      <w:pStyle w:val="Cabealh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7492D"/>
    <w:multiLevelType w:val="hybridMultilevel"/>
    <w:tmpl w:val="EBE0883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3E767A6"/>
    <w:multiLevelType w:val="hybridMultilevel"/>
    <w:tmpl w:val="11183C5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F8A1A70"/>
    <w:multiLevelType w:val="hybridMultilevel"/>
    <w:tmpl w:val="DA7EA1F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28A4987"/>
    <w:multiLevelType w:val="hybridMultilevel"/>
    <w:tmpl w:val="28C6937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27FC2380"/>
    <w:multiLevelType w:val="hybridMultilevel"/>
    <w:tmpl w:val="1A78C78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2FD54610"/>
    <w:multiLevelType w:val="hybridMultilevel"/>
    <w:tmpl w:val="1480B4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6CEA1698"/>
    <w:multiLevelType w:val="hybridMultilevel"/>
    <w:tmpl w:val="F706526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5C1"/>
    <w:rsid w:val="00014DDC"/>
    <w:rsid w:val="00167918"/>
    <w:rsid w:val="001905C1"/>
    <w:rsid w:val="00224518"/>
    <w:rsid w:val="003037AF"/>
    <w:rsid w:val="00517A37"/>
    <w:rsid w:val="005D58FE"/>
    <w:rsid w:val="00634FBE"/>
    <w:rsid w:val="00684DB0"/>
    <w:rsid w:val="006A565E"/>
    <w:rsid w:val="006E0D46"/>
    <w:rsid w:val="006F3F66"/>
    <w:rsid w:val="007334DF"/>
    <w:rsid w:val="00767527"/>
    <w:rsid w:val="007C2A17"/>
    <w:rsid w:val="008D0393"/>
    <w:rsid w:val="00A11773"/>
    <w:rsid w:val="00B03DD2"/>
    <w:rsid w:val="00B537F5"/>
    <w:rsid w:val="00B7235E"/>
    <w:rsid w:val="00EB6C58"/>
    <w:rsid w:val="00F73D4A"/>
    <w:rsid w:val="00F7711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5C1"/>
    <w:pPr>
      <w:spacing w:after="0" w:line="240" w:lineRule="auto"/>
    </w:pPr>
    <w:rPr>
      <w:rFonts w:ascii="Arial" w:eastAsia="Times New Roman" w:hAnsi="Arial" w:cs="Times New Roman"/>
      <w:color w:val="000000"/>
      <w:szCs w:val="20"/>
      <w:lang w:eastAsia="pt-BR"/>
    </w:rPr>
  </w:style>
  <w:style w:type="paragraph" w:styleId="Ttulo2">
    <w:name w:val="heading 2"/>
    <w:basedOn w:val="Normal"/>
    <w:next w:val="Normal"/>
    <w:link w:val="Ttulo2Char"/>
    <w:qFormat/>
    <w:rsid w:val="001905C1"/>
    <w:pPr>
      <w:keepNext/>
      <w:spacing w:line="360" w:lineRule="auto"/>
      <w:jc w:val="center"/>
      <w:outlineLvl w:val="1"/>
    </w:pPr>
    <w:rPr>
      <w:b/>
    </w:rPr>
  </w:style>
  <w:style w:type="paragraph" w:styleId="Ttulo4">
    <w:name w:val="heading 4"/>
    <w:basedOn w:val="Normal"/>
    <w:next w:val="Normal"/>
    <w:link w:val="Ttulo4Char"/>
    <w:qFormat/>
    <w:rsid w:val="001905C1"/>
    <w:pPr>
      <w:keepNext/>
      <w:jc w:val="both"/>
      <w:outlineLvl w:val="3"/>
    </w:pPr>
    <w:rPr>
      <w:b/>
      <w:bCs/>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1905C1"/>
    <w:rPr>
      <w:rFonts w:ascii="Arial" w:eastAsia="Times New Roman" w:hAnsi="Arial" w:cs="Times New Roman"/>
      <w:b/>
      <w:color w:val="000000"/>
      <w:szCs w:val="20"/>
      <w:lang w:eastAsia="pt-BR"/>
    </w:rPr>
  </w:style>
  <w:style w:type="character" w:customStyle="1" w:styleId="Ttulo4Char">
    <w:name w:val="Título 4 Char"/>
    <w:basedOn w:val="Fontepargpadro"/>
    <w:link w:val="Ttulo4"/>
    <w:rsid w:val="001905C1"/>
    <w:rPr>
      <w:rFonts w:ascii="Arial" w:eastAsia="Times New Roman" w:hAnsi="Arial" w:cs="Times New Roman"/>
      <w:b/>
      <w:bCs/>
      <w:color w:val="000000"/>
      <w:szCs w:val="20"/>
      <w:lang w:val="x-none" w:eastAsia="x-none"/>
    </w:rPr>
  </w:style>
  <w:style w:type="paragraph" w:styleId="Cabealho">
    <w:name w:val="header"/>
    <w:basedOn w:val="Normal"/>
    <w:link w:val="CabealhoChar"/>
    <w:uiPriority w:val="99"/>
    <w:rsid w:val="001905C1"/>
    <w:pPr>
      <w:tabs>
        <w:tab w:val="center" w:pos="4419"/>
        <w:tab w:val="right" w:pos="8838"/>
      </w:tabs>
    </w:pPr>
  </w:style>
  <w:style w:type="character" w:customStyle="1" w:styleId="CabealhoChar">
    <w:name w:val="Cabeçalho Char"/>
    <w:basedOn w:val="Fontepargpadro"/>
    <w:link w:val="Cabealho"/>
    <w:uiPriority w:val="99"/>
    <w:qFormat/>
    <w:rsid w:val="001905C1"/>
    <w:rPr>
      <w:rFonts w:ascii="Arial" w:eastAsia="Times New Roman" w:hAnsi="Arial" w:cs="Times New Roman"/>
      <w:color w:val="000000"/>
      <w:szCs w:val="20"/>
      <w:lang w:eastAsia="pt-BR"/>
    </w:rPr>
  </w:style>
  <w:style w:type="paragraph" w:styleId="Rodap">
    <w:name w:val="footer"/>
    <w:basedOn w:val="Normal"/>
    <w:link w:val="RodapChar"/>
    <w:uiPriority w:val="99"/>
    <w:rsid w:val="001905C1"/>
    <w:pPr>
      <w:tabs>
        <w:tab w:val="center" w:pos="4252"/>
        <w:tab w:val="right" w:pos="8504"/>
      </w:tabs>
    </w:pPr>
  </w:style>
  <w:style w:type="character" w:customStyle="1" w:styleId="RodapChar">
    <w:name w:val="Rodapé Char"/>
    <w:basedOn w:val="Fontepargpadro"/>
    <w:link w:val="Rodap"/>
    <w:uiPriority w:val="99"/>
    <w:rsid w:val="001905C1"/>
    <w:rPr>
      <w:rFonts w:ascii="Arial" w:eastAsia="Times New Roman" w:hAnsi="Arial" w:cs="Times New Roman"/>
      <w:color w:val="000000"/>
      <w:szCs w:val="20"/>
      <w:lang w:eastAsia="pt-BR"/>
    </w:rPr>
  </w:style>
  <w:style w:type="paragraph" w:styleId="Corpodetexto">
    <w:name w:val="Body Text"/>
    <w:basedOn w:val="Normal"/>
    <w:link w:val="CorpodetextoChar"/>
    <w:rsid w:val="001905C1"/>
    <w:pPr>
      <w:jc w:val="both"/>
    </w:pPr>
  </w:style>
  <w:style w:type="character" w:customStyle="1" w:styleId="CorpodetextoChar">
    <w:name w:val="Corpo de texto Char"/>
    <w:basedOn w:val="Fontepargpadro"/>
    <w:link w:val="Corpodetexto"/>
    <w:rsid w:val="001905C1"/>
    <w:rPr>
      <w:rFonts w:ascii="Arial" w:eastAsia="Times New Roman" w:hAnsi="Arial" w:cs="Times New Roman"/>
      <w:color w:val="000000"/>
      <w:szCs w:val="20"/>
      <w:lang w:eastAsia="pt-BR"/>
    </w:rPr>
  </w:style>
  <w:style w:type="paragraph" w:styleId="Corpodetexto2">
    <w:name w:val="Body Text 2"/>
    <w:basedOn w:val="Normal"/>
    <w:link w:val="Corpodetexto2Char"/>
    <w:rsid w:val="001905C1"/>
    <w:pPr>
      <w:jc w:val="both"/>
    </w:pPr>
    <w:rPr>
      <w:b/>
      <w:bCs/>
    </w:rPr>
  </w:style>
  <w:style w:type="character" w:customStyle="1" w:styleId="Corpodetexto2Char">
    <w:name w:val="Corpo de texto 2 Char"/>
    <w:basedOn w:val="Fontepargpadro"/>
    <w:link w:val="Corpodetexto2"/>
    <w:rsid w:val="001905C1"/>
    <w:rPr>
      <w:rFonts w:ascii="Arial" w:eastAsia="Times New Roman" w:hAnsi="Arial" w:cs="Times New Roman"/>
      <w:b/>
      <w:bCs/>
      <w:color w:val="000000"/>
      <w:szCs w:val="20"/>
      <w:lang w:eastAsia="pt-BR"/>
    </w:rPr>
  </w:style>
  <w:style w:type="character" w:styleId="Nmerodepgina">
    <w:name w:val="page number"/>
    <w:basedOn w:val="Fontepargpadro"/>
    <w:rsid w:val="001905C1"/>
  </w:style>
  <w:style w:type="paragraph" w:styleId="PargrafodaLista">
    <w:name w:val="List Paragraph"/>
    <w:aliases w:val="Apêndice,ECO Item - nivel 1,COba Alinea 2"/>
    <w:basedOn w:val="Normal"/>
    <w:link w:val="PargrafodaListaChar"/>
    <w:uiPriority w:val="1"/>
    <w:qFormat/>
    <w:rsid w:val="001905C1"/>
    <w:pPr>
      <w:ind w:left="720"/>
      <w:contextualSpacing/>
    </w:pPr>
    <w:rPr>
      <w:rFonts w:ascii="Times New Roman" w:hAnsi="Times New Roman"/>
      <w:color w:val="auto"/>
      <w:sz w:val="24"/>
      <w:szCs w:val="24"/>
    </w:rPr>
  </w:style>
  <w:style w:type="character" w:customStyle="1" w:styleId="PargrafodaListaChar">
    <w:name w:val="Parágrafo da Lista Char"/>
    <w:aliases w:val="Apêndice Char,ECO Item - nivel 1 Char,COba Alinea 2 Char"/>
    <w:link w:val="PargrafodaLista"/>
    <w:uiPriority w:val="1"/>
    <w:locked/>
    <w:rsid w:val="00767527"/>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5C1"/>
    <w:pPr>
      <w:spacing w:after="0" w:line="240" w:lineRule="auto"/>
    </w:pPr>
    <w:rPr>
      <w:rFonts w:ascii="Arial" w:eastAsia="Times New Roman" w:hAnsi="Arial" w:cs="Times New Roman"/>
      <w:color w:val="000000"/>
      <w:szCs w:val="20"/>
      <w:lang w:eastAsia="pt-BR"/>
    </w:rPr>
  </w:style>
  <w:style w:type="paragraph" w:styleId="Ttulo2">
    <w:name w:val="heading 2"/>
    <w:basedOn w:val="Normal"/>
    <w:next w:val="Normal"/>
    <w:link w:val="Ttulo2Char"/>
    <w:qFormat/>
    <w:rsid w:val="001905C1"/>
    <w:pPr>
      <w:keepNext/>
      <w:spacing w:line="360" w:lineRule="auto"/>
      <w:jc w:val="center"/>
      <w:outlineLvl w:val="1"/>
    </w:pPr>
    <w:rPr>
      <w:b/>
    </w:rPr>
  </w:style>
  <w:style w:type="paragraph" w:styleId="Ttulo4">
    <w:name w:val="heading 4"/>
    <w:basedOn w:val="Normal"/>
    <w:next w:val="Normal"/>
    <w:link w:val="Ttulo4Char"/>
    <w:qFormat/>
    <w:rsid w:val="001905C1"/>
    <w:pPr>
      <w:keepNext/>
      <w:jc w:val="both"/>
      <w:outlineLvl w:val="3"/>
    </w:pPr>
    <w:rPr>
      <w:b/>
      <w:bCs/>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1905C1"/>
    <w:rPr>
      <w:rFonts w:ascii="Arial" w:eastAsia="Times New Roman" w:hAnsi="Arial" w:cs="Times New Roman"/>
      <w:b/>
      <w:color w:val="000000"/>
      <w:szCs w:val="20"/>
      <w:lang w:eastAsia="pt-BR"/>
    </w:rPr>
  </w:style>
  <w:style w:type="character" w:customStyle="1" w:styleId="Ttulo4Char">
    <w:name w:val="Título 4 Char"/>
    <w:basedOn w:val="Fontepargpadro"/>
    <w:link w:val="Ttulo4"/>
    <w:rsid w:val="001905C1"/>
    <w:rPr>
      <w:rFonts w:ascii="Arial" w:eastAsia="Times New Roman" w:hAnsi="Arial" w:cs="Times New Roman"/>
      <w:b/>
      <w:bCs/>
      <w:color w:val="000000"/>
      <w:szCs w:val="20"/>
      <w:lang w:val="x-none" w:eastAsia="x-none"/>
    </w:rPr>
  </w:style>
  <w:style w:type="paragraph" w:styleId="Cabealho">
    <w:name w:val="header"/>
    <w:basedOn w:val="Normal"/>
    <w:link w:val="CabealhoChar"/>
    <w:uiPriority w:val="99"/>
    <w:rsid w:val="001905C1"/>
    <w:pPr>
      <w:tabs>
        <w:tab w:val="center" w:pos="4419"/>
        <w:tab w:val="right" w:pos="8838"/>
      </w:tabs>
    </w:pPr>
  </w:style>
  <w:style w:type="character" w:customStyle="1" w:styleId="CabealhoChar">
    <w:name w:val="Cabeçalho Char"/>
    <w:basedOn w:val="Fontepargpadro"/>
    <w:link w:val="Cabealho"/>
    <w:uiPriority w:val="99"/>
    <w:qFormat/>
    <w:rsid w:val="001905C1"/>
    <w:rPr>
      <w:rFonts w:ascii="Arial" w:eastAsia="Times New Roman" w:hAnsi="Arial" w:cs="Times New Roman"/>
      <w:color w:val="000000"/>
      <w:szCs w:val="20"/>
      <w:lang w:eastAsia="pt-BR"/>
    </w:rPr>
  </w:style>
  <w:style w:type="paragraph" w:styleId="Rodap">
    <w:name w:val="footer"/>
    <w:basedOn w:val="Normal"/>
    <w:link w:val="RodapChar"/>
    <w:uiPriority w:val="99"/>
    <w:rsid w:val="001905C1"/>
    <w:pPr>
      <w:tabs>
        <w:tab w:val="center" w:pos="4252"/>
        <w:tab w:val="right" w:pos="8504"/>
      </w:tabs>
    </w:pPr>
  </w:style>
  <w:style w:type="character" w:customStyle="1" w:styleId="RodapChar">
    <w:name w:val="Rodapé Char"/>
    <w:basedOn w:val="Fontepargpadro"/>
    <w:link w:val="Rodap"/>
    <w:uiPriority w:val="99"/>
    <w:rsid w:val="001905C1"/>
    <w:rPr>
      <w:rFonts w:ascii="Arial" w:eastAsia="Times New Roman" w:hAnsi="Arial" w:cs="Times New Roman"/>
      <w:color w:val="000000"/>
      <w:szCs w:val="20"/>
      <w:lang w:eastAsia="pt-BR"/>
    </w:rPr>
  </w:style>
  <w:style w:type="paragraph" w:styleId="Corpodetexto">
    <w:name w:val="Body Text"/>
    <w:basedOn w:val="Normal"/>
    <w:link w:val="CorpodetextoChar"/>
    <w:rsid w:val="001905C1"/>
    <w:pPr>
      <w:jc w:val="both"/>
    </w:pPr>
  </w:style>
  <w:style w:type="character" w:customStyle="1" w:styleId="CorpodetextoChar">
    <w:name w:val="Corpo de texto Char"/>
    <w:basedOn w:val="Fontepargpadro"/>
    <w:link w:val="Corpodetexto"/>
    <w:rsid w:val="001905C1"/>
    <w:rPr>
      <w:rFonts w:ascii="Arial" w:eastAsia="Times New Roman" w:hAnsi="Arial" w:cs="Times New Roman"/>
      <w:color w:val="000000"/>
      <w:szCs w:val="20"/>
      <w:lang w:eastAsia="pt-BR"/>
    </w:rPr>
  </w:style>
  <w:style w:type="paragraph" w:styleId="Corpodetexto2">
    <w:name w:val="Body Text 2"/>
    <w:basedOn w:val="Normal"/>
    <w:link w:val="Corpodetexto2Char"/>
    <w:rsid w:val="001905C1"/>
    <w:pPr>
      <w:jc w:val="both"/>
    </w:pPr>
    <w:rPr>
      <w:b/>
      <w:bCs/>
    </w:rPr>
  </w:style>
  <w:style w:type="character" w:customStyle="1" w:styleId="Corpodetexto2Char">
    <w:name w:val="Corpo de texto 2 Char"/>
    <w:basedOn w:val="Fontepargpadro"/>
    <w:link w:val="Corpodetexto2"/>
    <w:rsid w:val="001905C1"/>
    <w:rPr>
      <w:rFonts w:ascii="Arial" w:eastAsia="Times New Roman" w:hAnsi="Arial" w:cs="Times New Roman"/>
      <w:b/>
      <w:bCs/>
      <w:color w:val="000000"/>
      <w:szCs w:val="20"/>
      <w:lang w:eastAsia="pt-BR"/>
    </w:rPr>
  </w:style>
  <w:style w:type="character" w:styleId="Nmerodepgina">
    <w:name w:val="page number"/>
    <w:basedOn w:val="Fontepargpadro"/>
    <w:rsid w:val="001905C1"/>
  </w:style>
  <w:style w:type="paragraph" w:styleId="PargrafodaLista">
    <w:name w:val="List Paragraph"/>
    <w:aliases w:val="Apêndice,ECO Item - nivel 1,COba Alinea 2"/>
    <w:basedOn w:val="Normal"/>
    <w:link w:val="PargrafodaListaChar"/>
    <w:uiPriority w:val="1"/>
    <w:qFormat/>
    <w:rsid w:val="001905C1"/>
    <w:pPr>
      <w:ind w:left="720"/>
      <w:contextualSpacing/>
    </w:pPr>
    <w:rPr>
      <w:rFonts w:ascii="Times New Roman" w:hAnsi="Times New Roman"/>
      <w:color w:val="auto"/>
      <w:sz w:val="24"/>
      <w:szCs w:val="24"/>
    </w:rPr>
  </w:style>
  <w:style w:type="character" w:customStyle="1" w:styleId="PargrafodaListaChar">
    <w:name w:val="Parágrafo da Lista Char"/>
    <w:aliases w:val="Apêndice Char,ECO Item - nivel 1 Char,COba Alinea 2 Char"/>
    <w:link w:val="PargrafodaLista"/>
    <w:uiPriority w:val="1"/>
    <w:locked/>
    <w:rsid w:val="00767527"/>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4907</Words>
  <Characters>26498</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PMBJ- Saude</dc:creator>
  <cp:lastModifiedBy>Usuario2022</cp:lastModifiedBy>
  <cp:revision>4</cp:revision>
  <cp:lastPrinted>2023-12-11T13:54:00Z</cp:lastPrinted>
  <dcterms:created xsi:type="dcterms:W3CDTF">2023-12-11T13:54:00Z</dcterms:created>
  <dcterms:modified xsi:type="dcterms:W3CDTF">2023-12-11T14:05:00Z</dcterms:modified>
</cp:coreProperties>
</file>